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0843" w:rsidRDefault="007628EA">
      <w:pPr>
        <w:snapToGrid w:val="0"/>
        <w:spacing w:after="0" w:line="240" w:lineRule="auto"/>
        <w:rPr>
          <w:rFonts w:cs="Arial"/>
          <w:b/>
          <w:lang w:val="en-US" w:eastAsia="zh-CN"/>
        </w:rPr>
      </w:pPr>
      <w:bookmarkStart w:id="0" w:name="OLE_LINK24"/>
      <w:bookmarkStart w:id="1" w:name="OLE_LINK12"/>
      <w:bookmarkStart w:id="2" w:name="OLE_LINK33"/>
      <w:bookmarkStart w:id="3" w:name="OLE_LINK13"/>
      <w:bookmarkStart w:id="4" w:name="OLE_LINK34"/>
      <w:r>
        <w:rPr>
          <w:rFonts w:cs="Arial"/>
          <w:b/>
        </w:rPr>
        <w:t>3GPP TSG-RAN WG2 Meeting #1</w:t>
      </w:r>
      <w:r>
        <w:rPr>
          <w:rFonts w:cs="Arial" w:hint="eastAsia"/>
          <w:b/>
          <w:lang w:val="en-US" w:eastAsia="zh-CN"/>
        </w:rPr>
        <w:t>27</w:t>
      </w:r>
      <w:r w:rsidR="00716902">
        <w:rPr>
          <w:rFonts w:cs="Arial"/>
          <w:b/>
          <w:lang w:val="en-US" w:eastAsia="zh-CN"/>
        </w:rPr>
        <w:t>-bis</w:t>
      </w:r>
      <w:r>
        <w:rPr>
          <w:rFonts w:cs="Arial" w:hint="eastAsia"/>
          <w:b/>
          <w:lang w:val="en-US" w:eastAsia="zh-CN"/>
        </w:rPr>
        <w:t xml:space="preserve">             </w:t>
      </w:r>
      <w:r>
        <w:rPr>
          <w:rFonts w:cs="Arial" w:hint="eastAsia"/>
          <w:b/>
        </w:rPr>
        <w:t xml:space="preserve"> </w:t>
      </w:r>
      <w:r>
        <w:rPr>
          <w:rFonts w:cs="Arial"/>
          <w:b/>
        </w:rPr>
        <w:t xml:space="preserve">             </w:t>
      </w:r>
      <w:r>
        <w:rPr>
          <w:rFonts w:cs="Arial" w:hint="eastAsia"/>
          <w:b/>
          <w:lang w:val="en-US" w:eastAsia="zh-CN"/>
        </w:rPr>
        <w:t xml:space="preserve">  </w:t>
      </w:r>
      <w:r>
        <w:rPr>
          <w:rFonts w:cs="Arial"/>
          <w:b/>
        </w:rPr>
        <w:t xml:space="preserve">    </w:t>
      </w:r>
      <w:r>
        <w:rPr>
          <w:rFonts w:cs="Arial" w:hint="eastAsia"/>
          <w:b/>
          <w:lang w:val="en-US" w:eastAsia="zh-CN"/>
        </w:rPr>
        <w:t xml:space="preserve">    </w:t>
      </w:r>
      <w:r>
        <w:rPr>
          <w:rFonts w:cs="Arial"/>
          <w:b/>
        </w:rPr>
        <w:t>R2-2</w:t>
      </w:r>
      <w:r>
        <w:rPr>
          <w:rFonts w:cs="Arial" w:hint="eastAsia"/>
          <w:b/>
          <w:lang w:val="en-US" w:eastAsia="zh-CN"/>
        </w:rPr>
        <w:t>4</w:t>
      </w:r>
      <w:r w:rsidR="00636E89">
        <w:rPr>
          <w:rFonts w:cs="Arial"/>
          <w:b/>
          <w:lang w:val="en-US" w:eastAsia="zh-CN"/>
        </w:rPr>
        <w:t>08221</w:t>
      </w:r>
    </w:p>
    <w:p w:rsidR="00340843" w:rsidRDefault="00716902">
      <w:pPr>
        <w:snapToGrid w:val="0"/>
        <w:spacing w:after="0" w:line="240" w:lineRule="auto"/>
        <w:rPr>
          <w:rFonts w:cs="Arial"/>
          <w:b/>
          <w:lang w:val="en-US" w:eastAsia="zh-CN"/>
        </w:rPr>
      </w:pPr>
      <w:r>
        <w:rPr>
          <w:rFonts w:cs="Arial"/>
          <w:b/>
          <w:lang w:val="en-US" w:eastAsia="zh-CN"/>
        </w:rPr>
        <w:t>Hefei</w:t>
      </w:r>
      <w:r w:rsidR="007628EA">
        <w:rPr>
          <w:rFonts w:cs="Arial"/>
          <w:b/>
        </w:rPr>
        <w:t>,</w:t>
      </w:r>
      <w:r w:rsidR="007628EA">
        <w:rPr>
          <w:rFonts w:cs="Arial" w:hint="eastAsia"/>
          <w:b/>
          <w:lang w:val="en-US" w:eastAsia="zh-CN"/>
        </w:rPr>
        <w:t xml:space="preserve"> </w:t>
      </w:r>
      <w:r>
        <w:rPr>
          <w:rFonts w:cs="Arial"/>
          <w:b/>
          <w:lang w:val="en-US" w:eastAsia="zh-CN"/>
        </w:rPr>
        <w:t>China</w:t>
      </w:r>
      <w:r w:rsidR="007628EA">
        <w:rPr>
          <w:rFonts w:cs="Arial" w:hint="eastAsia"/>
          <w:b/>
          <w:lang w:val="en-US" w:eastAsia="zh-CN"/>
        </w:rPr>
        <w:t xml:space="preserve">, </w:t>
      </w:r>
      <w:r>
        <w:rPr>
          <w:rFonts w:cs="Arial"/>
          <w:b/>
          <w:lang w:val="en-US" w:eastAsia="zh-CN"/>
        </w:rPr>
        <w:t>Oct</w:t>
      </w:r>
      <w:r w:rsidR="007628EA">
        <w:rPr>
          <w:rFonts w:cs="Arial"/>
          <w:b/>
        </w:rPr>
        <w:t xml:space="preserve"> </w:t>
      </w:r>
      <w:r>
        <w:rPr>
          <w:rFonts w:cs="Arial" w:hint="eastAsia"/>
          <w:b/>
          <w:lang w:val="en-US" w:eastAsia="zh-CN"/>
        </w:rPr>
        <w:t>14</w:t>
      </w:r>
      <w:r w:rsidR="007628EA">
        <w:rPr>
          <w:rFonts w:cs="Arial" w:hint="eastAsia"/>
          <w:b/>
          <w:vertAlign w:val="superscript"/>
          <w:lang w:val="en-US" w:eastAsia="zh-CN"/>
        </w:rPr>
        <w:t>th</w:t>
      </w:r>
      <w:r w:rsidR="007628EA">
        <w:rPr>
          <w:rFonts w:cs="Arial"/>
          <w:b/>
        </w:rPr>
        <w:t xml:space="preserve"> –</w:t>
      </w:r>
      <w:r w:rsidR="007628EA">
        <w:rPr>
          <w:rFonts w:cs="Arial" w:hint="eastAsia"/>
          <w:b/>
          <w:lang w:val="en-US" w:eastAsia="zh-CN"/>
        </w:rPr>
        <w:t xml:space="preserve"> </w:t>
      </w:r>
      <w:r>
        <w:rPr>
          <w:rFonts w:cs="Arial"/>
          <w:b/>
          <w:lang w:val="en-US" w:eastAsia="zh-CN"/>
        </w:rPr>
        <w:t>18</w:t>
      </w:r>
      <w:r w:rsidR="007628EA">
        <w:rPr>
          <w:rFonts w:cs="Arial" w:hint="eastAsia"/>
          <w:b/>
          <w:vertAlign w:val="superscript"/>
          <w:lang w:val="en-US" w:eastAsia="zh-CN"/>
        </w:rPr>
        <w:t>th</w:t>
      </w:r>
      <w:r w:rsidR="007628EA">
        <w:rPr>
          <w:rFonts w:cs="Arial"/>
          <w:b/>
        </w:rPr>
        <w:t>, 202</w:t>
      </w:r>
      <w:r w:rsidR="007628EA">
        <w:rPr>
          <w:rFonts w:cs="Arial" w:hint="eastAsia"/>
          <w:b/>
          <w:lang w:val="en-US" w:eastAsia="zh-CN"/>
        </w:rPr>
        <w:t>4</w:t>
      </w:r>
      <w:r w:rsidR="007628EA">
        <w:rPr>
          <w:rFonts w:cs="Arial" w:hint="eastAsia"/>
          <w:b/>
          <w:lang w:val="en-US" w:eastAsia="zh-CN"/>
        </w:rPr>
        <w:tab/>
      </w:r>
    </w:p>
    <w:p w:rsidR="00340843" w:rsidRPr="00716902" w:rsidRDefault="00340843">
      <w:pPr>
        <w:tabs>
          <w:tab w:val="center" w:pos="4536"/>
          <w:tab w:val="right" w:pos="8280"/>
          <w:tab w:val="right" w:pos="9639"/>
        </w:tabs>
        <w:snapToGrid w:val="0"/>
        <w:spacing w:after="0" w:line="240" w:lineRule="auto"/>
        <w:ind w:left="422" w:right="2" w:hangingChars="200" w:hanging="422"/>
        <w:rPr>
          <w:rFonts w:eastAsia="宋体" w:cs="Arial"/>
          <w:b/>
          <w:lang w:val="en-US"/>
        </w:rPr>
      </w:pPr>
    </w:p>
    <w:p w:rsidR="00340843" w:rsidRDefault="007628EA">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rsidR="00340843" w:rsidRDefault="007628EA">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sidR="00716902">
        <w:rPr>
          <w:rFonts w:eastAsia="宋体" w:cs="Arial"/>
          <w:b/>
          <w:lang w:val="en-US" w:eastAsia="zh-CN"/>
        </w:rPr>
        <w:t xml:space="preserve">Introduction of </w:t>
      </w:r>
      <w:r w:rsidR="00716902" w:rsidRPr="00716902">
        <w:rPr>
          <w:rFonts w:eastAsia="宋体" w:cs="Arial"/>
          <w:b/>
        </w:rPr>
        <w:t>BDS B2b in A-GNSS</w:t>
      </w:r>
      <w:r w:rsidR="00716902">
        <w:rPr>
          <w:rFonts w:eastAsia="宋体" w:cs="Arial"/>
          <w:b/>
        </w:rPr>
        <w:t xml:space="preserve"> positioning</w:t>
      </w:r>
    </w:p>
    <w:bookmarkEnd w:id="0"/>
    <w:p w:rsidR="00340843" w:rsidRDefault="007628EA">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Agenda item:   8.1</w:t>
      </w:r>
      <w:r w:rsidR="00716902">
        <w:rPr>
          <w:rFonts w:eastAsia="宋体" w:cs="Arial" w:hint="eastAsia"/>
          <w:b/>
          <w:lang w:val="en-US" w:eastAsia="zh-CN"/>
        </w:rPr>
        <w:t>6</w:t>
      </w:r>
    </w:p>
    <w:bookmarkEnd w:id="1"/>
    <w:bookmarkEnd w:id="2"/>
    <w:bookmarkEnd w:id="3"/>
    <w:bookmarkEnd w:id="4"/>
    <w:p w:rsidR="00340843" w:rsidRDefault="007628EA">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proofErr w:type="spellStart"/>
      <w:r>
        <w:rPr>
          <w:rFonts w:cs="Arial" w:hint="eastAsia"/>
          <w:kern w:val="0"/>
          <w:sz w:val="28"/>
          <w:szCs w:val="32"/>
          <w:lang w:val="en-US" w:eastAsia="zh-CN"/>
        </w:rPr>
        <w:t>Introductio</w:t>
      </w:r>
      <w:proofErr w:type="spellEnd"/>
      <w:r>
        <w:rPr>
          <w:rFonts w:cs="Arial"/>
          <w:kern w:val="0"/>
          <w:sz w:val="28"/>
          <w:szCs w:val="32"/>
        </w:rPr>
        <w:t>n</w:t>
      </w:r>
    </w:p>
    <w:p w:rsidR="00340843" w:rsidRDefault="00281707" w:rsidP="00E918AB">
      <w:pPr>
        <w:adjustRightInd w:val="0"/>
        <w:snapToGrid w:val="0"/>
        <w:spacing w:beforeLines="50" w:before="156" w:afterLines="50" w:after="156" w:line="30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China has published a </w:t>
      </w:r>
      <w:proofErr w:type="spellStart"/>
      <w:r w:rsidR="006F758D" w:rsidRPr="006F758D">
        <w:rPr>
          <w:rFonts w:ascii="Times New Roman" w:eastAsia="宋体" w:hAnsi="Times New Roman"/>
          <w:sz w:val="20"/>
          <w:szCs w:val="20"/>
          <w:lang w:val="en-US" w:eastAsia="zh-CN"/>
        </w:rPr>
        <w:t>Bei</w:t>
      </w:r>
      <w:r w:rsidR="006F758D">
        <w:rPr>
          <w:rFonts w:ascii="Times New Roman" w:eastAsia="宋体" w:hAnsi="Times New Roman"/>
          <w:sz w:val="20"/>
          <w:szCs w:val="20"/>
          <w:lang w:val="en-US" w:eastAsia="zh-CN"/>
        </w:rPr>
        <w:t>Dou</w:t>
      </w:r>
      <w:proofErr w:type="spellEnd"/>
      <w:r w:rsidR="006F758D">
        <w:rPr>
          <w:rFonts w:ascii="Times New Roman" w:eastAsia="宋体" w:hAnsi="Times New Roman"/>
          <w:sz w:val="20"/>
          <w:szCs w:val="20"/>
          <w:lang w:val="en-US" w:eastAsia="zh-CN"/>
        </w:rPr>
        <w:t xml:space="preserve"> Navigation Satellite System</w:t>
      </w:r>
      <w:r w:rsidR="006F758D">
        <w:rPr>
          <w:rFonts w:ascii="Times New Roman" w:eastAsia="宋体" w:hAnsi="Times New Roman" w:hint="eastAsia"/>
          <w:sz w:val="20"/>
          <w:szCs w:val="20"/>
          <w:lang w:val="en-US" w:eastAsia="zh-CN"/>
        </w:rPr>
        <w:t xml:space="preserve"> </w:t>
      </w:r>
      <w:r w:rsidR="006F758D">
        <w:rPr>
          <w:rFonts w:ascii="Times New Roman" w:eastAsia="宋体" w:hAnsi="Times New Roman"/>
          <w:sz w:val="20"/>
          <w:szCs w:val="20"/>
          <w:lang w:val="en-US" w:eastAsia="zh-CN"/>
        </w:rPr>
        <w:t xml:space="preserve">Signal </w:t>
      </w:r>
      <w:proofErr w:type="gramStart"/>
      <w:r w:rsidR="006F758D">
        <w:rPr>
          <w:rFonts w:ascii="Times New Roman" w:eastAsia="宋体" w:hAnsi="Times New Roman"/>
          <w:sz w:val="20"/>
          <w:szCs w:val="20"/>
          <w:lang w:val="en-US" w:eastAsia="zh-CN"/>
        </w:rPr>
        <w:t>In</w:t>
      </w:r>
      <w:proofErr w:type="gramEnd"/>
      <w:r w:rsidR="006F758D">
        <w:rPr>
          <w:rFonts w:ascii="Times New Roman" w:eastAsia="宋体" w:hAnsi="Times New Roman"/>
          <w:sz w:val="20"/>
          <w:szCs w:val="20"/>
          <w:lang w:val="en-US" w:eastAsia="zh-CN"/>
        </w:rPr>
        <w:t xml:space="preserve"> Space</w:t>
      </w:r>
      <w:r w:rsidR="006F758D">
        <w:rPr>
          <w:rFonts w:ascii="Times New Roman" w:eastAsia="宋体" w:hAnsi="Times New Roman" w:hint="eastAsia"/>
          <w:sz w:val="20"/>
          <w:szCs w:val="20"/>
          <w:lang w:val="en-US" w:eastAsia="zh-CN"/>
        </w:rPr>
        <w:t xml:space="preserve"> </w:t>
      </w:r>
      <w:r w:rsidR="006F758D">
        <w:rPr>
          <w:rFonts w:ascii="Times New Roman" w:eastAsia="宋体" w:hAnsi="Times New Roman"/>
          <w:sz w:val="20"/>
          <w:szCs w:val="20"/>
          <w:lang w:val="en-US" w:eastAsia="zh-CN"/>
        </w:rPr>
        <w:t>Interface Control Document</w:t>
      </w:r>
      <w:r w:rsidR="006F758D">
        <w:rPr>
          <w:rFonts w:ascii="Times New Roman" w:eastAsia="宋体" w:hAnsi="Times New Roman" w:hint="eastAsia"/>
          <w:sz w:val="20"/>
          <w:szCs w:val="20"/>
          <w:lang w:val="en-US" w:eastAsia="zh-CN"/>
        </w:rPr>
        <w:t xml:space="preserve"> </w:t>
      </w:r>
      <w:r w:rsidR="006F758D" w:rsidRPr="006F758D">
        <w:rPr>
          <w:rFonts w:ascii="Times New Roman" w:eastAsia="宋体" w:hAnsi="Times New Roman"/>
          <w:sz w:val="20"/>
          <w:szCs w:val="20"/>
          <w:lang w:val="en-US" w:eastAsia="zh-CN"/>
        </w:rPr>
        <w:t>Open Service Signal B2b</w:t>
      </w:r>
      <w:r>
        <w:rPr>
          <w:rFonts w:ascii="Times New Roman" w:eastAsia="宋体" w:hAnsi="Times New Roman" w:hint="eastAsia"/>
          <w:sz w:val="20"/>
          <w:szCs w:val="20"/>
          <w:lang w:val="en-US" w:eastAsia="zh-CN"/>
        </w:rPr>
        <w:t xml:space="preserve"> in [</w:t>
      </w:r>
      <w:r>
        <w:rPr>
          <w:rFonts w:ascii="Times New Roman" w:eastAsia="宋体" w:hAnsi="Times New Roman"/>
          <w:sz w:val="20"/>
          <w:szCs w:val="20"/>
          <w:lang w:val="en-US" w:eastAsia="zh-CN"/>
        </w:rPr>
        <w:t>1</w:t>
      </w:r>
      <w:r>
        <w:rPr>
          <w:rFonts w:ascii="Times New Roman" w:eastAsia="宋体" w:hAnsi="Times New Roman" w:hint="eastAsia"/>
          <w:sz w:val="20"/>
          <w:szCs w:val="20"/>
          <w:lang w:val="en-US" w:eastAsia="zh-CN"/>
        </w:rPr>
        <w:t>]</w:t>
      </w:r>
      <w:r>
        <w:rPr>
          <w:rFonts w:ascii="Times New Roman" w:eastAsia="宋体" w:hAnsi="Times New Roman"/>
          <w:sz w:val="20"/>
          <w:szCs w:val="20"/>
          <w:lang w:val="en-US" w:eastAsia="zh-CN"/>
        </w:rPr>
        <w:t>.</w:t>
      </w:r>
      <w:r w:rsidR="002C27D2">
        <w:rPr>
          <w:rFonts w:ascii="Times New Roman" w:eastAsia="宋体" w:hAnsi="Times New Roman" w:hint="eastAsia"/>
          <w:sz w:val="20"/>
          <w:szCs w:val="20"/>
          <w:lang w:val="en-US" w:eastAsia="zh-CN"/>
        </w:rPr>
        <w:t xml:space="preserve"> </w:t>
      </w:r>
      <w:r w:rsidR="007628EA">
        <w:rPr>
          <w:rFonts w:ascii="Times New Roman" w:eastAsia="宋体" w:hAnsi="Times New Roman"/>
          <w:sz w:val="20"/>
          <w:szCs w:val="20"/>
          <w:lang w:val="en-US" w:eastAsia="zh-CN"/>
        </w:rPr>
        <w:t>The WID</w:t>
      </w:r>
      <w:r w:rsidR="002C27D2">
        <w:rPr>
          <w:rFonts w:ascii="Times New Roman" w:eastAsia="宋体" w:hAnsi="Times New Roman"/>
          <w:sz w:val="20"/>
          <w:szCs w:val="20"/>
          <w:lang w:val="en-US" w:eastAsia="zh-CN"/>
        </w:rPr>
        <w:t xml:space="preserve"> </w:t>
      </w:r>
      <w:r>
        <w:rPr>
          <w:rFonts w:ascii="Times New Roman" w:eastAsia="宋体" w:hAnsi="Times New Roman" w:hint="eastAsia"/>
          <w:sz w:val="20"/>
          <w:szCs w:val="20"/>
          <w:lang w:val="en-US" w:eastAsia="zh-CN"/>
        </w:rPr>
        <w:t>[2</w:t>
      </w:r>
      <w:r w:rsidR="007628EA">
        <w:rPr>
          <w:rFonts w:ascii="Times New Roman" w:eastAsia="宋体" w:hAnsi="Times New Roman" w:hint="eastAsia"/>
          <w:sz w:val="20"/>
          <w:szCs w:val="20"/>
          <w:lang w:val="en-US" w:eastAsia="zh-CN"/>
        </w:rPr>
        <w:t>]</w:t>
      </w:r>
      <w:r w:rsidR="007628EA">
        <w:rPr>
          <w:rFonts w:ascii="Times New Roman" w:eastAsia="宋体" w:hAnsi="Times New Roman"/>
          <w:sz w:val="20"/>
          <w:szCs w:val="20"/>
          <w:lang w:val="en-US" w:eastAsia="zh-CN"/>
        </w:rPr>
        <w:t xml:space="preserve"> of Rel-19 </w:t>
      </w:r>
      <w:r w:rsidR="00716902" w:rsidRPr="00716902">
        <w:rPr>
          <w:rFonts w:ascii="Times New Roman" w:eastAsia="宋体" w:hAnsi="Times New Roman"/>
          <w:sz w:val="20"/>
          <w:szCs w:val="20"/>
          <w:lang w:val="en-US" w:eastAsia="zh-CN"/>
        </w:rPr>
        <w:t>BDS_B2b</w:t>
      </w:r>
      <w:r w:rsidR="007628EA">
        <w:rPr>
          <w:rFonts w:ascii="Times New Roman" w:eastAsia="宋体" w:hAnsi="Times New Roman"/>
          <w:sz w:val="20"/>
          <w:szCs w:val="20"/>
          <w:lang w:val="en-US" w:eastAsia="zh-CN"/>
        </w:rPr>
        <w:t xml:space="preserve"> </w:t>
      </w:r>
      <w:r w:rsidR="00716902">
        <w:rPr>
          <w:rFonts w:ascii="Times New Roman" w:eastAsia="宋体" w:hAnsi="Times New Roman"/>
          <w:sz w:val="20"/>
          <w:szCs w:val="20"/>
          <w:lang w:val="en-US" w:eastAsia="zh-CN"/>
        </w:rPr>
        <w:t xml:space="preserve">is as </w:t>
      </w:r>
      <w:r w:rsidR="007628EA">
        <w:rPr>
          <w:rFonts w:ascii="Times New Roman" w:eastAsia="宋体" w:hAnsi="Times New Roman"/>
          <w:sz w:val="20"/>
          <w:szCs w:val="20"/>
          <w:lang w:val="en-US" w:eastAsia="zh-CN"/>
        </w:rPr>
        <w:t>follows:</w:t>
      </w:r>
    </w:p>
    <w:tbl>
      <w:tblPr>
        <w:tblStyle w:val="af6"/>
        <w:tblW w:w="0" w:type="auto"/>
        <w:tblLook w:val="04A0" w:firstRow="1" w:lastRow="0" w:firstColumn="1" w:lastColumn="0" w:noHBand="0" w:noVBand="1"/>
      </w:tblPr>
      <w:tblGrid>
        <w:gridCol w:w="9016"/>
      </w:tblGrid>
      <w:tr w:rsidR="00340843">
        <w:tc>
          <w:tcPr>
            <w:tcW w:w="9242" w:type="dxa"/>
          </w:tcPr>
          <w:p w:rsidR="00031A6C" w:rsidRPr="00031A6C" w:rsidRDefault="00031A6C" w:rsidP="00E918AB">
            <w:pPr>
              <w:tabs>
                <w:tab w:val="left" w:pos="720"/>
                <w:tab w:val="left" w:pos="2160"/>
              </w:tabs>
              <w:adjustRightInd w:val="0"/>
              <w:snapToGrid w:val="0"/>
              <w:spacing w:beforeLines="50" w:before="156" w:afterLines="50" w:after="156" w:line="300" w:lineRule="auto"/>
              <w:rPr>
                <w:rFonts w:ascii="Times New Roman" w:eastAsia="宋体" w:hAnsi="Times New Roman"/>
                <w:sz w:val="20"/>
                <w:szCs w:val="20"/>
                <w:lang w:val="en-US" w:eastAsia="zh-CN"/>
              </w:rPr>
            </w:pPr>
            <w:r w:rsidRPr="00031A6C">
              <w:rPr>
                <w:rFonts w:ascii="Times New Roman" w:eastAsia="宋体" w:hAnsi="Times New Roman"/>
                <w:sz w:val="20"/>
                <w:szCs w:val="20"/>
                <w:lang w:val="en-US" w:eastAsia="zh-CN"/>
              </w:rPr>
              <w:t>Specify A-BDS enhancements in Rel-19, including:</w:t>
            </w:r>
          </w:p>
          <w:p w:rsidR="00031A6C" w:rsidRPr="00031A6C" w:rsidRDefault="00031A6C" w:rsidP="00E918AB">
            <w:pPr>
              <w:tabs>
                <w:tab w:val="left" w:pos="720"/>
                <w:tab w:val="left" w:pos="2160"/>
              </w:tabs>
              <w:adjustRightInd w:val="0"/>
              <w:snapToGrid w:val="0"/>
              <w:spacing w:beforeLines="50" w:before="156" w:afterLines="50" w:after="156" w:line="300" w:lineRule="auto"/>
              <w:rPr>
                <w:rFonts w:ascii="Times New Roman" w:eastAsia="宋体" w:hAnsi="Times New Roman"/>
                <w:sz w:val="20"/>
                <w:szCs w:val="20"/>
                <w:lang w:val="en-US" w:eastAsia="zh-CN"/>
              </w:rPr>
            </w:pPr>
            <w:r w:rsidRPr="00031A6C">
              <w:rPr>
                <w:rFonts w:ascii="Times New Roman" w:eastAsia="宋体" w:hAnsi="Times New Roman" w:hint="eastAsia"/>
                <w:sz w:val="20"/>
                <w:szCs w:val="20"/>
                <w:lang w:val="en-US" w:eastAsia="zh-CN"/>
              </w:rPr>
              <w:t>–</w:t>
            </w:r>
            <w:r w:rsidRPr="00031A6C">
              <w:rPr>
                <w:rFonts w:ascii="Times New Roman" w:eastAsia="宋体" w:hAnsi="Times New Roman"/>
                <w:sz w:val="20"/>
                <w:szCs w:val="20"/>
                <w:lang w:val="en-US" w:eastAsia="zh-CN"/>
              </w:rPr>
              <w:tab/>
              <w:t>Supporting new signal of BDS B2b in A-GNSS for both E-UTRA and NR [RAN2];</w:t>
            </w:r>
          </w:p>
          <w:p w:rsidR="00340843" w:rsidRPr="00031A6C" w:rsidRDefault="00031A6C" w:rsidP="00E918AB">
            <w:pPr>
              <w:tabs>
                <w:tab w:val="left" w:pos="720"/>
                <w:tab w:val="left" w:pos="2160"/>
              </w:tabs>
              <w:adjustRightInd w:val="0"/>
              <w:snapToGrid w:val="0"/>
              <w:spacing w:beforeLines="50" w:before="156" w:afterLines="50" w:after="156" w:line="300" w:lineRule="auto"/>
              <w:rPr>
                <w:rFonts w:ascii="Times New Roman" w:eastAsia="宋体" w:hAnsi="Times New Roman"/>
                <w:sz w:val="20"/>
                <w:szCs w:val="20"/>
                <w:lang w:val="en-US" w:eastAsia="zh-CN"/>
              </w:rPr>
            </w:pPr>
            <w:r w:rsidRPr="00031A6C">
              <w:rPr>
                <w:rFonts w:ascii="Times New Roman" w:eastAsia="宋体" w:hAnsi="Times New Roman" w:hint="eastAsia"/>
                <w:sz w:val="20"/>
                <w:szCs w:val="20"/>
                <w:lang w:val="en-US" w:eastAsia="zh-CN"/>
              </w:rPr>
              <w:t>–</w:t>
            </w:r>
            <w:r w:rsidRPr="00031A6C">
              <w:rPr>
                <w:rFonts w:ascii="Times New Roman" w:eastAsia="宋体" w:hAnsi="Times New Roman"/>
                <w:sz w:val="20"/>
                <w:szCs w:val="20"/>
                <w:lang w:val="en-US" w:eastAsia="zh-CN"/>
              </w:rPr>
              <w:tab/>
              <w:t>Specify corresponding assistant information in dedicated signaling [RAN2].</w:t>
            </w:r>
          </w:p>
        </w:tc>
      </w:tr>
    </w:tbl>
    <w:p w:rsidR="00340843" w:rsidRDefault="007628EA" w:rsidP="00E918AB">
      <w:pPr>
        <w:adjustRightInd w:val="0"/>
        <w:snapToGrid w:val="0"/>
        <w:spacing w:beforeLines="50" w:before="156" w:afterLines="50" w:after="156" w:line="300" w:lineRule="auto"/>
        <w:rPr>
          <w:rFonts w:ascii="Times New Roman" w:hAnsi="Times New Roman"/>
          <w:sz w:val="20"/>
          <w:szCs w:val="20"/>
          <w:lang w:val="en-US" w:eastAsia="zh-CN"/>
        </w:rPr>
      </w:pPr>
      <w:r>
        <w:rPr>
          <w:rFonts w:ascii="Times New Roman" w:eastAsia="宋体" w:hAnsi="Times New Roman"/>
          <w:sz w:val="20"/>
          <w:szCs w:val="20"/>
          <w:lang w:val="en-US" w:eastAsia="zh-CN"/>
        </w:rPr>
        <w:t>This contribution provides our view on</w:t>
      </w:r>
      <w:r>
        <w:rPr>
          <w:rFonts w:ascii="Times New Roman" w:eastAsia="宋体" w:hAnsi="Times New Roman" w:hint="eastAsia"/>
          <w:sz w:val="20"/>
          <w:szCs w:val="20"/>
          <w:lang w:val="en-US" w:eastAsia="zh-CN"/>
        </w:rPr>
        <w:t xml:space="preserve"> </w:t>
      </w:r>
      <w:r w:rsidR="00716902">
        <w:rPr>
          <w:rFonts w:ascii="Times New Roman" w:eastAsia="宋体" w:hAnsi="Times New Roman"/>
          <w:sz w:val="20"/>
          <w:szCs w:val="20"/>
          <w:lang w:val="en-US" w:eastAsia="zh-CN"/>
        </w:rPr>
        <w:t xml:space="preserve">the </w:t>
      </w:r>
      <w:r w:rsidR="00AE332F">
        <w:rPr>
          <w:rFonts w:ascii="Times New Roman" w:eastAsia="宋体" w:hAnsi="Times New Roman"/>
          <w:sz w:val="20"/>
          <w:szCs w:val="20"/>
          <w:lang w:val="en-US" w:eastAsia="zh-CN"/>
        </w:rPr>
        <w:t xml:space="preserve">specification impact of </w:t>
      </w:r>
      <w:r w:rsidR="00716902">
        <w:rPr>
          <w:rFonts w:ascii="Times New Roman" w:eastAsia="宋体" w:hAnsi="Times New Roman"/>
          <w:sz w:val="20"/>
          <w:szCs w:val="20"/>
          <w:lang w:val="en-US" w:eastAsia="zh-CN"/>
        </w:rPr>
        <w:t>i</w:t>
      </w:r>
      <w:r w:rsidR="00AE332F">
        <w:rPr>
          <w:rFonts w:ascii="Times New Roman" w:eastAsia="宋体" w:hAnsi="Times New Roman"/>
          <w:sz w:val="20"/>
          <w:szCs w:val="20"/>
          <w:lang w:val="en-US" w:eastAsia="zh-CN"/>
        </w:rPr>
        <w:t xml:space="preserve">ntroducing </w:t>
      </w:r>
      <w:r w:rsidR="00716902" w:rsidRPr="00716902">
        <w:rPr>
          <w:rFonts w:ascii="Times New Roman" w:eastAsia="宋体" w:hAnsi="Times New Roman"/>
          <w:sz w:val="20"/>
          <w:szCs w:val="20"/>
          <w:lang w:val="en-US" w:eastAsia="zh-CN"/>
        </w:rPr>
        <w:t>BDS B2b in A-GNSS positioning</w:t>
      </w:r>
      <w:r w:rsidR="00716902">
        <w:rPr>
          <w:rFonts w:ascii="Times New Roman" w:eastAsia="宋体" w:hAnsi="Times New Roman"/>
          <w:sz w:val="20"/>
          <w:szCs w:val="20"/>
          <w:lang w:val="en-US" w:eastAsia="zh-CN"/>
        </w:rPr>
        <w:t xml:space="preserve"> in </w:t>
      </w:r>
      <w:r w:rsidR="002A7A9A">
        <w:rPr>
          <w:rFonts w:ascii="Times New Roman" w:eastAsia="宋体" w:hAnsi="Times New Roman"/>
          <w:sz w:val="20"/>
          <w:szCs w:val="20"/>
          <w:lang w:val="en-US" w:eastAsia="zh-CN"/>
        </w:rPr>
        <w:t>TS</w:t>
      </w:r>
      <w:r w:rsidR="00716902">
        <w:rPr>
          <w:rFonts w:ascii="Times New Roman" w:eastAsia="宋体" w:hAnsi="Times New Roman"/>
          <w:sz w:val="20"/>
          <w:szCs w:val="20"/>
          <w:lang w:val="en-US" w:eastAsia="zh-CN"/>
        </w:rPr>
        <w:t>37.355</w:t>
      </w:r>
      <w:r>
        <w:rPr>
          <w:rFonts w:ascii="Times New Roman" w:eastAsia="宋体" w:hAnsi="Times New Roman" w:hint="eastAsia"/>
          <w:sz w:val="20"/>
          <w:szCs w:val="20"/>
          <w:lang w:val="en-US" w:eastAsia="zh-CN"/>
        </w:rPr>
        <w:t>.</w:t>
      </w: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lang w:val="en-US" w:eastAsia="zh-CN"/>
        </w:rPr>
      </w:pPr>
      <w:r>
        <w:rPr>
          <w:rFonts w:cs="Arial"/>
          <w:kern w:val="0"/>
          <w:sz w:val="28"/>
          <w:szCs w:val="28"/>
          <w:lang w:val="en-US" w:eastAsia="zh-CN"/>
        </w:rPr>
        <w:t>Discussion</w:t>
      </w:r>
    </w:p>
    <w:p w:rsidR="004138A0" w:rsidRPr="00EE5455" w:rsidRDefault="00EE5455" w:rsidP="00E918AB">
      <w:pPr>
        <w:adjustRightInd w:val="0"/>
        <w:snapToGrid w:val="0"/>
        <w:spacing w:beforeLines="50" w:before="156" w:afterLines="50" w:after="156" w:line="300" w:lineRule="auto"/>
        <w:rPr>
          <w:rFonts w:ascii="Times New Roman" w:hAnsi="Times New Roman"/>
          <w:lang w:val="en-US" w:eastAsia="zh-CN"/>
        </w:rPr>
      </w:pPr>
      <w:r w:rsidRPr="00EE5455">
        <w:rPr>
          <w:rFonts w:ascii="Times New Roman" w:hAnsi="Times New Roman"/>
          <w:lang w:val="en-US" w:eastAsia="zh-CN"/>
        </w:rPr>
        <w:t>TS</w:t>
      </w:r>
      <w:r w:rsidR="004138A0" w:rsidRPr="00EE5455">
        <w:rPr>
          <w:rFonts w:ascii="Times New Roman" w:hAnsi="Times New Roman"/>
          <w:lang w:val="en-US" w:eastAsia="zh-CN"/>
        </w:rPr>
        <w:t xml:space="preserve">37.355 can contain the information of up to 16 GNSS systems wherein BDS is one of them. </w:t>
      </w:r>
      <w:r w:rsidR="009300B2" w:rsidRPr="00EE5455">
        <w:rPr>
          <w:rFonts w:ascii="Times New Roman" w:hAnsi="Times New Roman"/>
          <w:lang w:val="en-US" w:eastAsia="zh-CN"/>
        </w:rPr>
        <w:t xml:space="preserve">Each GNSS system can have up to 16 satellites, and each GNSS system can have up to 16 GNSS signals. </w:t>
      </w:r>
      <w:r w:rsidR="004138A0" w:rsidRPr="00EE5455">
        <w:rPr>
          <w:rFonts w:ascii="Times New Roman" w:hAnsi="Times New Roman"/>
          <w:lang w:val="en-US" w:eastAsia="zh-CN"/>
        </w:rPr>
        <w:t>B2b is a new signal of BDS.</w:t>
      </w:r>
    </w:p>
    <w:p w:rsidR="004138A0" w:rsidRPr="00EE5455" w:rsidRDefault="004138A0" w:rsidP="00E918AB">
      <w:pPr>
        <w:adjustRightInd w:val="0"/>
        <w:snapToGrid w:val="0"/>
        <w:spacing w:beforeLines="50" w:before="156" w:afterLines="50" w:after="156" w:line="300" w:lineRule="auto"/>
        <w:rPr>
          <w:rFonts w:ascii="Times New Roman" w:hAnsi="Times New Roman"/>
          <w:lang w:val="en-US" w:eastAsia="zh-CN"/>
        </w:rPr>
      </w:pPr>
      <w:r w:rsidRPr="00EE5455">
        <w:rPr>
          <w:rFonts w:ascii="Times New Roman" w:hAnsi="Times New Roman"/>
          <w:lang w:val="en-US" w:eastAsia="zh-CN"/>
        </w:rPr>
        <w:t xml:space="preserve">The whole </w:t>
      </w:r>
      <w:r w:rsidR="005C5AD5">
        <w:rPr>
          <w:rFonts w:ascii="Times New Roman" w:hAnsi="Times New Roman"/>
          <w:lang w:val="en-US" w:eastAsia="zh-CN"/>
        </w:rPr>
        <w:t xml:space="preserve">signaling </w:t>
      </w:r>
      <w:r w:rsidRPr="00EE5455">
        <w:rPr>
          <w:rFonts w:ascii="Times New Roman" w:hAnsi="Times New Roman"/>
          <w:lang w:val="en-US" w:eastAsia="zh-CN"/>
        </w:rPr>
        <w:t xml:space="preserve">structure of A-GNSS positioning in </w:t>
      </w:r>
      <w:r w:rsidR="007F3EAE" w:rsidRPr="00EE5455">
        <w:rPr>
          <w:rFonts w:ascii="Times New Roman" w:hAnsi="Times New Roman"/>
          <w:lang w:val="en-US" w:eastAsia="zh-CN"/>
        </w:rPr>
        <w:t>TS</w:t>
      </w:r>
      <w:r w:rsidRPr="00EE5455">
        <w:rPr>
          <w:rFonts w:ascii="Times New Roman" w:hAnsi="Times New Roman"/>
          <w:lang w:val="en-US" w:eastAsia="zh-CN"/>
        </w:rPr>
        <w:t>37.355 is as follows:</w:t>
      </w:r>
    </w:p>
    <w:p w:rsidR="005C5AD5" w:rsidRDefault="005C5AD5" w:rsidP="005C5AD5">
      <w:pPr>
        <w:adjustRightInd w:val="0"/>
        <w:snapToGrid w:val="0"/>
        <w:spacing w:beforeLines="50" w:before="156" w:afterLines="50" w:after="156" w:line="300" w:lineRule="auto"/>
        <w:jc w:val="center"/>
        <w:rPr>
          <w:rFonts w:ascii="Times New Roman" w:hAnsi="Times New Roman"/>
          <w:lang w:val="en-US" w:eastAsia="zh-CN"/>
        </w:rPr>
      </w:pPr>
      <w:r>
        <w:rPr>
          <w:rFonts w:ascii="Times New Roman" w:hAnsi="Times New Roman"/>
          <w:noProof/>
          <w:lang w:val="en-US" w:eastAsia="zh-CN"/>
        </w:rPr>
        <w:drawing>
          <wp:inline distT="0" distB="0" distL="0" distR="0">
            <wp:extent cx="3894045" cy="2268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nss.JPG"/>
                    <pic:cNvPicPr/>
                  </pic:nvPicPr>
                  <pic:blipFill>
                    <a:blip r:embed="rId8">
                      <a:extLst>
                        <a:ext uri="{28A0092B-C50C-407E-A947-70E740481C1C}">
                          <a14:useLocalDpi xmlns:a14="http://schemas.microsoft.com/office/drawing/2010/main" val="0"/>
                        </a:ext>
                      </a:extLst>
                    </a:blip>
                    <a:stretch>
                      <a:fillRect/>
                    </a:stretch>
                  </pic:blipFill>
                  <pic:spPr>
                    <a:xfrm>
                      <a:off x="0" y="0"/>
                      <a:ext cx="3894045" cy="2268000"/>
                    </a:xfrm>
                    <a:prstGeom prst="rect">
                      <a:avLst/>
                    </a:prstGeom>
                  </pic:spPr>
                </pic:pic>
              </a:graphicData>
            </a:graphic>
          </wp:inline>
        </w:drawing>
      </w:r>
    </w:p>
    <w:p w:rsidR="004138A0" w:rsidRPr="00EE5455" w:rsidRDefault="004138A0" w:rsidP="005C5AD5">
      <w:pPr>
        <w:adjustRightInd w:val="0"/>
        <w:snapToGrid w:val="0"/>
        <w:spacing w:beforeLines="50" w:before="156" w:afterLines="50" w:after="156" w:line="300" w:lineRule="auto"/>
        <w:jc w:val="center"/>
        <w:rPr>
          <w:rFonts w:ascii="Times New Roman" w:hAnsi="Times New Roman"/>
          <w:lang w:val="en-US" w:eastAsia="zh-CN"/>
        </w:rPr>
      </w:pPr>
      <w:r w:rsidRPr="00EE5455">
        <w:rPr>
          <w:rFonts w:ascii="Times New Roman" w:hAnsi="Times New Roman"/>
          <w:lang w:val="en-US" w:eastAsia="zh-CN"/>
        </w:rPr>
        <w:t>Figure</w:t>
      </w:r>
      <w:r w:rsidR="005C5AD5">
        <w:rPr>
          <w:rFonts w:ascii="Times New Roman" w:hAnsi="Times New Roman"/>
          <w:lang w:val="en-US" w:eastAsia="zh-CN"/>
        </w:rPr>
        <w:t xml:space="preserve"> 1. S</w:t>
      </w:r>
      <w:r w:rsidR="005C5AD5" w:rsidRPr="005C5AD5">
        <w:rPr>
          <w:rFonts w:ascii="Times New Roman" w:hAnsi="Times New Roman"/>
          <w:lang w:val="en-US" w:eastAsia="zh-CN"/>
        </w:rPr>
        <w:t>ignaling structure of A-GNSS positioning in TS37.355</w:t>
      </w:r>
    </w:p>
    <w:p w:rsidR="004138A0" w:rsidRPr="00EE5455" w:rsidRDefault="00B111A4" w:rsidP="00E918AB">
      <w:pPr>
        <w:adjustRightInd w:val="0"/>
        <w:snapToGrid w:val="0"/>
        <w:spacing w:beforeLines="50" w:before="156" w:afterLines="50" w:after="156" w:line="300" w:lineRule="auto"/>
        <w:rPr>
          <w:rFonts w:ascii="Times New Roman" w:hAnsi="Times New Roman"/>
          <w:lang w:val="en-US" w:eastAsia="zh-CN"/>
        </w:rPr>
      </w:pPr>
      <w:r w:rsidRPr="00EE5455">
        <w:rPr>
          <w:rFonts w:ascii="Times New Roman" w:hAnsi="Times New Roman"/>
          <w:lang w:val="en-US" w:eastAsia="zh-CN"/>
        </w:rPr>
        <w:t>The above signaling differs at different level with respect to different GNSS IDs, different satellite IDs and/or different signal IDs.</w:t>
      </w:r>
      <w:r w:rsidR="001747A9" w:rsidRPr="00EE5455">
        <w:rPr>
          <w:rFonts w:ascii="Times New Roman" w:hAnsi="Times New Roman"/>
          <w:lang w:val="en-US" w:eastAsia="zh-CN"/>
        </w:rPr>
        <w:t xml:space="preserve"> To be specific:</w:t>
      </w:r>
    </w:p>
    <w:p w:rsidR="00EB6966" w:rsidRPr="00EE5455" w:rsidRDefault="00EB6966" w:rsidP="00E918AB">
      <w:pPr>
        <w:adjustRightInd w:val="0"/>
        <w:snapToGrid w:val="0"/>
        <w:spacing w:beforeLines="50" w:before="156" w:afterLines="50" w:after="156" w:line="300" w:lineRule="auto"/>
        <w:rPr>
          <w:rFonts w:ascii="Times New Roman" w:hAnsi="Times New Roman"/>
          <w:lang w:val="en-US" w:eastAsia="zh-CN"/>
        </w:rPr>
      </w:pPr>
      <w:r w:rsidRPr="00EE5455">
        <w:rPr>
          <w:rFonts w:ascii="Times New Roman" w:hAnsi="Times New Roman"/>
          <w:lang w:val="en-US" w:eastAsia="zh-CN"/>
        </w:rPr>
        <w:t xml:space="preserve">For </w:t>
      </w:r>
      <w:r w:rsidRPr="002144F7">
        <w:rPr>
          <w:rFonts w:ascii="Times New Roman" w:hAnsi="Times New Roman"/>
          <w:b/>
          <w:i/>
          <w:lang w:val="en-US" w:eastAsia="zh-CN"/>
        </w:rPr>
        <w:t>A-GNSS-</w:t>
      </w:r>
      <w:proofErr w:type="spellStart"/>
      <w:r w:rsidRPr="002144F7">
        <w:rPr>
          <w:rFonts w:ascii="Times New Roman" w:hAnsi="Times New Roman"/>
          <w:b/>
          <w:i/>
          <w:lang w:val="en-US" w:eastAsia="zh-CN"/>
        </w:rPr>
        <w:t>ReqeustCapabilities</w:t>
      </w:r>
      <w:proofErr w:type="spellEnd"/>
      <w:r w:rsidRPr="00EE5455">
        <w:rPr>
          <w:rFonts w:ascii="Times New Roman" w:hAnsi="Times New Roman"/>
          <w:lang w:val="en-US" w:eastAsia="zh-CN"/>
        </w:rPr>
        <w:t>,</w:t>
      </w:r>
      <w:r w:rsidR="0005598A" w:rsidRPr="00EE5455">
        <w:rPr>
          <w:rFonts w:ascii="Times New Roman" w:hAnsi="Times New Roman"/>
          <w:lang w:val="en-US" w:eastAsia="zh-CN"/>
        </w:rPr>
        <w:t xml:space="preserve"> it only contains 3 request </w:t>
      </w:r>
      <w:proofErr w:type="spellStart"/>
      <w:r w:rsidR="0005598A" w:rsidRPr="00EE5455">
        <w:rPr>
          <w:rFonts w:ascii="Times New Roman" w:hAnsi="Times New Roman"/>
          <w:lang w:val="en-US" w:eastAsia="zh-CN"/>
        </w:rPr>
        <w:t>signalings</w:t>
      </w:r>
      <w:proofErr w:type="spellEnd"/>
      <w:r w:rsidR="0005598A" w:rsidRPr="00EE5455">
        <w:rPr>
          <w:rFonts w:ascii="Times New Roman" w:hAnsi="Times New Roman"/>
          <w:lang w:val="en-US" w:eastAsia="zh-CN"/>
        </w:rPr>
        <w:t xml:space="preserve"> with the format of BOOLEAN, so </w:t>
      </w:r>
      <w:r w:rsidR="0005598A" w:rsidRPr="00EE5455">
        <w:rPr>
          <w:rFonts w:ascii="Times New Roman" w:hAnsi="Times New Roman"/>
          <w:lang w:val="en-US" w:eastAsia="zh-CN"/>
        </w:rPr>
        <w:lastRenderedPageBreak/>
        <w:t xml:space="preserve">there is no specification impact on </w:t>
      </w:r>
      <w:r w:rsidR="0005598A" w:rsidRPr="002144F7">
        <w:rPr>
          <w:rFonts w:ascii="Times New Roman" w:hAnsi="Times New Roman"/>
          <w:i/>
          <w:lang w:val="en-US" w:eastAsia="zh-CN"/>
        </w:rPr>
        <w:t>A-GNSS-</w:t>
      </w:r>
      <w:proofErr w:type="spellStart"/>
      <w:r w:rsidR="0005598A" w:rsidRPr="002144F7">
        <w:rPr>
          <w:rFonts w:ascii="Times New Roman" w:hAnsi="Times New Roman"/>
          <w:i/>
          <w:lang w:val="en-US" w:eastAsia="zh-CN"/>
        </w:rPr>
        <w:t>ReqeustCapabilities</w:t>
      </w:r>
      <w:proofErr w:type="spellEnd"/>
      <w:r w:rsidR="0005598A" w:rsidRPr="00EE5455">
        <w:rPr>
          <w:rFonts w:ascii="Times New Roman" w:hAnsi="Times New Roman"/>
          <w:lang w:val="en-US" w:eastAsia="zh-CN"/>
        </w:rPr>
        <w:t xml:space="preserve"> when introducing BDS B2b signal in </w:t>
      </w:r>
      <w:r w:rsidR="00B37CA6" w:rsidRPr="00EE5455">
        <w:rPr>
          <w:rFonts w:ascii="Times New Roman" w:hAnsi="Times New Roman"/>
          <w:lang w:val="en-US" w:eastAsia="zh-CN"/>
        </w:rPr>
        <w:t>TS</w:t>
      </w:r>
      <w:r w:rsidR="0005598A" w:rsidRPr="00EE5455">
        <w:rPr>
          <w:rFonts w:ascii="Times New Roman" w:hAnsi="Times New Roman"/>
          <w:lang w:val="en-US" w:eastAsia="zh-CN"/>
        </w:rPr>
        <w:t>37.355.</w:t>
      </w:r>
    </w:p>
    <w:p w:rsidR="00EB6966" w:rsidRPr="00EE5455" w:rsidRDefault="00EB6966" w:rsidP="00E918AB">
      <w:pPr>
        <w:adjustRightInd w:val="0"/>
        <w:snapToGrid w:val="0"/>
        <w:spacing w:beforeLines="50" w:before="156" w:afterLines="50" w:after="156" w:line="300" w:lineRule="auto"/>
        <w:rPr>
          <w:rFonts w:ascii="Times New Roman" w:hAnsi="Times New Roman"/>
          <w:lang w:val="en-US" w:eastAsia="zh-CN"/>
        </w:rPr>
      </w:pPr>
      <w:r w:rsidRPr="00EE5455">
        <w:rPr>
          <w:rFonts w:ascii="Times New Roman" w:hAnsi="Times New Roman"/>
          <w:lang w:val="en-US" w:eastAsia="zh-CN"/>
        </w:rPr>
        <w:t xml:space="preserve">For </w:t>
      </w:r>
      <w:r w:rsidRPr="002144F7">
        <w:rPr>
          <w:rFonts w:ascii="Times New Roman" w:hAnsi="Times New Roman"/>
          <w:b/>
          <w:i/>
          <w:lang w:val="en-US" w:eastAsia="zh-CN"/>
        </w:rPr>
        <w:t>A-GNSS-</w:t>
      </w:r>
      <w:proofErr w:type="spellStart"/>
      <w:r w:rsidRPr="002144F7">
        <w:rPr>
          <w:rFonts w:ascii="Times New Roman" w:hAnsi="Times New Roman"/>
          <w:b/>
          <w:i/>
          <w:lang w:val="en-US" w:eastAsia="zh-CN"/>
        </w:rPr>
        <w:t>ProvideCapabilities</w:t>
      </w:r>
      <w:proofErr w:type="spellEnd"/>
      <w:r w:rsidRPr="00EE5455">
        <w:rPr>
          <w:rFonts w:ascii="Times New Roman" w:hAnsi="Times New Roman"/>
          <w:lang w:val="en-US" w:eastAsia="zh-CN"/>
        </w:rPr>
        <w:t>,</w:t>
      </w:r>
      <w:r w:rsidR="00A72221" w:rsidRPr="00EE5455">
        <w:rPr>
          <w:rFonts w:ascii="Times New Roman" w:hAnsi="Times New Roman"/>
          <w:lang w:val="en-US" w:eastAsia="zh-CN"/>
        </w:rPr>
        <w:t xml:space="preserve"> UE sends the supported GNSSs (using </w:t>
      </w:r>
      <w:proofErr w:type="spellStart"/>
      <w:r w:rsidR="00A72221" w:rsidRPr="002144F7">
        <w:rPr>
          <w:rFonts w:ascii="Times New Roman" w:hAnsi="Times New Roman"/>
          <w:i/>
          <w:lang w:val="en-US" w:eastAsia="zh-CN"/>
        </w:rPr>
        <w:t>gnss</w:t>
      </w:r>
      <w:proofErr w:type="spellEnd"/>
      <w:r w:rsidR="00A72221" w:rsidRPr="002144F7">
        <w:rPr>
          <w:rFonts w:ascii="Times New Roman" w:hAnsi="Times New Roman"/>
          <w:i/>
          <w:lang w:val="en-US" w:eastAsia="zh-CN"/>
        </w:rPr>
        <w:t>-ID</w:t>
      </w:r>
      <w:r w:rsidR="00A72221" w:rsidRPr="00EE5455">
        <w:rPr>
          <w:rFonts w:ascii="Times New Roman" w:hAnsi="Times New Roman"/>
          <w:lang w:val="en-US" w:eastAsia="zh-CN"/>
        </w:rPr>
        <w:t>) and supported GNSS signals</w:t>
      </w:r>
      <w:r w:rsidR="004D09B0" w:rsidRPr="00EE5455">
        <w:rPr>
          <w:rFonts w:ascii="Times New Roman" w:hAnsi="Times New Roman"/>
          <w:lang w:val="en-US" w:eastAsia="zh-CN"/>
        </w:rPr>
        <w:t xml:space="preserve"> </w:t>
      </w:r>
      <w:r w:rsidR="00A72221" w:rsidRPr="00EE5455">
        <w:rPr>
          <w:rFonts w:ascii="Times New Roman" w:hAnsi="Times New Roman"/>
          <w:lang w:val="en-US" w:eastAsia="zh-CN"/>
        </w:rPr>
        <w:t xml:space="preserve">(using </w:t>
      </w:r>
      <w:r w:rsidR="00A72221" w:rsidRPr="002144F7">
        <w:rPr>
          <w:rFonts w:ascii="Times New Roman" w:hAnsi="Times New Roman"/>
          <w:i/>
          <w:lang w:val="en-US" w:eastAsia="zh-CN"/>
        </w:rPr>
        <w:t>GNSS-</w:t>
      </w:r>
      <w:proofErr w:type="spellStart"/>
      <w:r w:rsidR="00A72221" w:rsidRPr="002144F7">
        <w:rPr>
          <w:rFonts w:ascii="Times New Roman" w:hAnsi="Times New Roman"/>
          <w:i/>
          <w:lang w:val="en-US" w:eastAsia="zh-CN"/>
        </w:rPr>
        <w:t>SignalIDs</w:t>
      </w:r>
      <w:proofErr w:type="spellEnd"/>
      <w:r w:rsidR="00A72221" w:rsidRPr="00EE5455">
        <w:rPr>
          <w:rFonts w:ascii="Times New Roman" w:hAnsi="Times New Roman"/>
          <w:lang w:val="en-US" w:eastAsia="zh-CN"/>
        </w:rPr>
        <w:t>) to LMF.</w:t>
      </w:r>
      <w:r w:rsidR="004D09B0" w:rsidRPr="00EE5455">
        <w:rPr>
          <w:rFonts w:ascii="Times New Roman" w:hAnsi="Times New Roman"/>
          <w:lang w:val="en-US" w:eastAsia="zh-CN"/>
        </w:rPr>
        <w:t xml:space="preserve"> So BDS B2b signal should be introduced in </w:t>
      </w:r>
      <w:r w:rsidR="004D09B0" w:rsidRPr="002144F7">
        <w:rPr>
          <w:rFonts w:ascii="Times New Roman" w:hAnsi="Times New Roman"/>
          <w:i/>
          <w:lang w:val="en-US" w:eastAsia="zh-CN"/>
        </w:rPr>
        <w:t>GNSS-</w:t>
      </w:r>
      <w:proofErr w:type="spellStart"/>
      <w:r w:rsidR="004D09B0" w:rsidRPr="002144F7">
        <w:rPr>
          <w:rFonts w:ascii="Times New Roman" w:hAnsi="Times New Roman"/>
          <w:i/>
          <w:lang w:val="en-US" w:eastAsia="zh-CN"/>
        </w:rPr>
        <w:t>SignalIDs</w:t>
      </w:r>
      <w:proofErr w:type="spellEnd"/>
      <w:r w:rsidR="004D09B0" w:rsidRPr="00EE5455">
        <w:rPr>
          <w:rFonts w:ascii="Times New Roman" w:hAnsi="Times New Roman"/>
          <w:lang w:val="en-US" w:eastAsia="zh-CN"/>
        </w:rPr>
        <w:t>.</w:t>
      </w:r>
    </w:p>
    <w:p w:rsidR="00EB6966" w:rsidRPr="00EE5455" w:rsidRDefault="00EB6966" w:rsidP="00E918AB">
      <w:pPr>
        <w:adjustRightInd w:val="0"/>
        <w:snapToGrid w:val="0"/>
        <w:spacing w:beforeLines="50" w:before="156" w:afterLines="50" w:after="156" w:line="300" w:lineRule="auto"/>
        <w:rPr>
          <w:rFonts w:ascii="Times New Roman" w:hAnsi="Times New Roman"/>
          <w:lang w:val="en-US" w:eastAsia="zh-CN"/>
        </w:rPr>
      </w:pPr>
      <w:r w:rsidRPr="00EE5455">
        <w:rPr>
          <w:rFonts w:ascii="Times New Roman" w:hAnsi="Times New Roman"/>
          <w:lang w:val="en-US" w:eastAsia="zh-CN"/>
        </w:rPr>
        <w:t xml:space="preserve">For </w:t>
      </w:r>
      <w:r w:rsidRPr="002144F7">
        <w:rPr>
          <w:rFonts w:ascii="Times New Roman" w:hAnsi="Times New Roman"/>
          <w:b/>
          <w:i/>
          <w:lang w:val="en-US" w:eastAsia="zh-CN"/>
        </w:rPr>
        <w:t>A-GNSS-</w:t>
      </w:r>
      <w:proofErr w:type="spellStart"/>
      <w:r w:rsidRPr="002144F7">
        <w:rPr>
          <w:rFonts w:ascii="Times New Roman" w:hAnsi="Times New Roman"/>
          <w:b/>
          <w:i/>
          <w:lang w:val="en-US" w:eastAsia="zh-CN"/>
        </w:rPr>
        <w:t>RequestAssistanceData</w:t>
      </w:r>
      <w:proofErr w:type="spellEnd"/>
      <w:r w:rsidRPr="00EE5455">
        <w:rPr>
          <w:rFonts w:ascii="Times New Roman" w:hAnsi="Times New Roman"/>
          <w:lang w:val="en-US" w:eastAsia="zh-CN"/>
        </w:rPr>
        <w:t>,</w:t>
      </w:r>
      <w:r w:rsidR="00527D57" w:rsidRPr="00EE5455">
        <w:rPr>
          <w:rFonts w:ascii="Times New Roman" w:hAnsi="Times New Roman"/>
          <w:lang w:val="en-US" w:eastAsia="zh-CN"/>
        </w:rPr>
        <w:t xml:space="preserve"> </w:t>
      </w:r>
      <w:r w:rsidR="00342D5D" w:rsidRPr="00EE5455">
        <w:rPr>
          <w:rFonts w:ascii="Times New Roman" w:hAnsi="Times New Roman"/>
          <w:lang w:val="en-US" w:eastAsia="zh-CN"/>
        </w:rPr>
        <w:t xml:space="preserve">introducing BDS B2b signal will only impact </w:t>
      </w:r>
      <w:proofErr w:type="spellStart"/>
      <w:r w:rsidR="00342D5D" w:rsidRPr="002144F7">
        <w:rPr>
          <w:rFonts w:ascii="Times New Roman" w:hAnsi="Times New Roman"/>
          <w:i/>
          <w:lang w:val="en-US" w:eastAsia="zh-CN"/>
        </w:rPr>
        <w:t>gnss-GenericAssistDataReq</w:t>
      </w:r>
      <w:proofErr w:type="spellEnd"/>
      <w:r w:rsidR="00342D5D" w:rsidRPr="00EE5455">
        <w:rPr>
          <w:rFonts w:ascii="Times New Roman" w:hAnsi="Times New Roman"/>
          <w:lang w:val="en-US" w:eastAsia="zh-CN"/>
        </w:rPr>
        <w:t xml:space="preserve">, since it is a per-GNSS request. In the </w:t>
      </w:r>
      <w:r w:rsidR="00342D5D" w:rsidRPr="002144F7">
        <w:rPr>
          <w:rFonts w:ascii="Times New Roman" w:hAnsi="Times New Roman"/>
          <w:i/>
          <w:lang w:val="en-US" w:eastAsia="zh-CN"/>
        </w:rPr>
        <w:t>GNSS-</w:t>
      </w:r>
      <w:proofErr w:type="spellStart"/>
      <w:r w:rsidR="00342D5D" w:rsidRPr="002144F7">
        <w:rPr>
          <w:rFonts w:ascii="Times New Roman" w:hAnsi="Times New Roman"/>
          <w:i/>
          <w:lang w:val="en-US" w:eastAsia="zh-CN"/>
        </w:rPr>
        <w:t>GenericAssistDataReqElement</w:t>
      </w:r>
      <w:proofErr w:type="spellEnd"/>
      <w:r w:rsidR="00342D5D" w:rsidRPr="002144F7">
        <w:rPr>
          <w:rFonts w:ascii="Times New Roman" w:hAnsi="Times New Roman"/>
          <w:i/>
          <w:lang w:val="en-US" w:eastAsia="zh-CN"/>
        </w:rPr>
        <w:t>,</w:t>
      </w:r>
      <w:r w:rsidR="00342D5D" w:rsidRPr="00EE5455">
        <w:rPr>
          <w:rFonts w:ascii="Times New Roman" w:hAnsi="Times New Roman"/>
          <w:lang w:val="en-US" w:eastAsia="zh-CN"/>
        </w:rPr>
        <w:t xml:space="preserve"> UE requests AD for each GNSS</w:t>
      </w:r>
      <w:r w:rsidR="00CC3C19" w:rsidRPr="00EE5455">
        <w:rPr>
          <w:rFonts w:ascii="Times New Roman" w:hAnsi="Times New Roman"/>
          <w:lang w:val="en-US" w:eastAsia="zh-CN"/>
        </w:rPr>
        <w:t xml:space="preserve"> on data bit</w:t>
      </w:r>
      <w:r w:rsidR="005A48C1">
        <w:rPr>
          <w:rFonts w:ascii="Times New Roman" w:hAnsi="Times New Roman"/>
          <w:lang w:val="en-US" w:eastAsia="zh-CN"/>
        </w:rPr>
        <w:t xml:space="preserve"> assistance, almanac assistance or</w:t>
      </w:r>
      <w:r w:rsidR="00CC3C19" w:rsidRPr="00EE5455">
        <w:rPr>
          <w:rFonts w:ascii="Times New Roman" w:hAnsi="Times New Roman"/>
          <w:lang w:val="en-US" w:eastAsia="zh-CN"/>
        </w:rPr>
        <w:t xml:space="preserve"> differential correction assistance, etc.</w:t>
      </w:r>
      <w:r w:rsidR="00472670" w:rsidRPr="00EE5455">
        <w:rPr>
          <w:rFonts w:ascii="Times New Roman" w:hAnsi="Times New Roman"/>
          <w:lang w:val="en-US" w:eastAsia="zh-CN"/>
        </w:rPr>
        <w:t xml:space="preserve"> </w:t>
      </w:r>
      <w:r w:rsidR="005A48C1">
        <w:rPr>
          <w:rFonts w:ascii="Times New Roman" w:hAnsi="Times New Roman"/>
          <w:lang w:val="en-US" w:eastAsia="zh-CN"/>
        </w:rPr>
        <w:t>C</w:t>
      </w:r>
      <w:r w:rsidR="003E37C4" w:rsidRPr="00EE5455">
        <w:rPr>
          <w:rFonts w:ascii="Times New Roman" w:hAnsi="Times New Roman"/>
          <w:lang w:val="en-US" w:eastAsia="zh-CN"/>
        </w:rPr>
        <w:t xml:space="preserve">urrent </w:t>
      </w:r>
      <w:r w:rsidR="003E37C4" w:rsidRPr="002144F7">
        <w:rPr>
          <w:rFonts w:ascii="Times New Roman" w:hAnsi="Times New Roman"/>
          <w:i/>
          <w:lang w:val="en-US" w:eastAsia="zh-CN"/>
        </w:rPr>
        <w:t>BDS-</w:t>
      </w:r>
      <w:proofErr w:type="spellStart"/>
      <w:r w:rsidR="003E37C4" w:rsidRPr="002144F7">
        <w:rPr>
          <w:rFonts w:ascii="Times New Roman" w:hAnsi="Times New Roman"/>
          <w:i/>
          <w:lang w:val="en-US" w:eastAsia="zh-CN"/>
        </w:rPr>
        <w:t>DifferentialCorrectionsReq</w:t>
      </w:r>
      <w:proofErr w:type="spellEnd"/>
      <w:r w:rsidR="003E37C4" w:rsidRPr="00EE5455">
        <w:rPr>
          <w:rFonts w:ascii="Times New Roman" w:hAnsi="Times New Roman"/>
          <w:lang w:val="en-US" w:eastAsia="zh-CN"/>
        </w:rPr>
        <w:t xml:space="preserve"> only suits for B1I and B3I signal. </w:t>
      </w:r>
      <w:r w:rsidR="00472670" w:rsidRPr="00EE5455">
        <w:rPr>
          <w:rFonts w:ascii="Times New Roman" w:hAnsi="Times New Roman"/>
          <w:lang w:val="en-US" w:eastAsia="zh-CN"/>
        </w:rPr>
        <w:t>RAN2 should discuss whether B2b signal has a different differential correction parameter to be requested independently.</w:t>
      </w:r>
    </w:p>
    <w:p w:rsidR="00EB6966" w:rsidRPr="00EE5455" w:rsidRDefault="00EB6966" w:rsidP="00E918AB">
      <w:pPr>
        <w:adjustRightInd w:val="0"/>
        <w:snapToGrid w:val="0"/>
        <w:spacing w:beforeLines="50" w:before="156" w:afterLines="50" w:after="156" w:line="300" w:lineRule="auto"/>
        <w:rPr>
          <w:rFonts w:ascii="Times New Roman" w:hAnsi="Times New Roman"/>
          <w:lang w:val="en-US" w:eastAsia="zh-CN"/>
        </w:rPr>
      </w:pPr>
      <w:r w:rsidRPr="00EE5455">
        <w:rPr>
          <w:rFonts w:ascii="Times New Roman" w:hAnsi="Times New Roman"/>
          <w:lang w:val="en-US" w:eastAsia="zh-CN"/>
        </w:rPr>
        <w:t xml:space="preserve">For </w:t>
      </w:r>
      <w:r w:rsidRPr="002144F7">
        <w:rPr>
          <w:rFonts w:ascii="Times New Roman" w:hAnsi="Times New Roman"/>
          <w:b/>
          <w:i/>
          <w:lang w:val="en-US" w:eastAsia="zh-CN"/>
        </w:rPr>
        <w:t>A-GNSS-</w:t>
      </w:r>
      <w:proofErr w:type="spellStart"/>
      <w:r w:rsidRPr="002144F7">
        <w:rPr>
          <w:rFonts w:ascii="Times New Roman" w:hAnsi="Times New Roman"/>
          <w:b/>
          <w:i/>
          <w:lang w:val="en-US" w:eastAsia="zh-CN"/>
        </w:rPr>
        <w:t>ProvideAssistanceData</w:t>
      </w:r>
      <w:proofErr w:type="spellEnd"/>
      <w:r w:rsidRPr="00EE5455">
        <w:rPr>
          <w:rFonts w:ascii="Times New Roman" w:hAnsi="Times New Roman"/>
          <w:lang w:val="en-US" w:eastAsia="zh-CN"/>
        </w:rPr>
        <w:t>,</w:t>
      </w:r>
      <w:r w:rsidR="003E37C4" w:rsidRPr="00EE5455">
        <w:rPr>
          <w:rFonts w:ascii="Times New Roman" w:hAnsi="Times New Roman"/>
          <w:lang w:val="en-US" w:eastAsia="zh-CN"/>
        </w:rPr>
        <w:t xml:space="preserve"> </w:t>
      </w:r>
      <w:r w:rsidR="00497DAD" w:rsidRPr="00EE5455">
        <w:rPr>
          <w:rFonts w:ascii="Times New Roman" w:hAnsi="Times New Roman"/>
          <w:lang w:val="en-US" w:eastAsia="zh-CN"/>
        </w:rPr>
        <w:t xml:space="preserve">introducing BDS B2b signal will only impact </w:t>
      </w:r>
      <w:proofErr w:type="spellStart"/>
      <w:r w:rsidR="00497DAD" w:rsidRPr="002144F7">
        <w:rPr>
          <w:rFonts w:ascii="Times New Roman" w:hAnsi="Times New Roman"/>
          <w:i/>
          <w:lang w:val="en-US" w:eastAsia="zh-CN"/>
        </w:rPr>
        <w:t>gnss-GenericAssistData</w:t>
      </w:r>
      <w:proofErr w:type="spellEnd"/>
      <w:r w:rsidR="00497DAD" w:rsidRPr="00EE5455">
        <w:rPr>
          <w:rFonts w:ascii="Times New Roman" w:hAnsi="Times New Roman"/>
          <w:lang w:val="en-US" w:eastAsia="zh-CN"/>
        </w:rPr>
        <w:t xml:space="preserve">, since it is a per-GNSS AD provision. </w:t>
      </w:r>
      <w:r w:rsidR="00F618FA" w:rsidRPr="00EE5455">
        <w:rPr>
          <w:rFonts w:ascii="Times New Roman" w:hAnsi="Times New Roman"/>
          <w:lang w:val="en-US" w:eastAsia="zh-CN"/>
        </w:rPr>
        <w:t>Each GNSS</w:t>
      </w:r>
      <w:r w:rsidR="009F2ADE" w:rsidRPr="00EE5455">
        <w:rPr>
          <w:rFonts w:ascii="Times New Roman" w:hAnsi="Times New Roman"/>
          <w:lang w:val="en-US" w:eastAsia="zh-CN"/>
        </w:rPr>
        <w:t>, e.g., BDS,</w:t>
      </w:r>
      <w:r w:rsidR="00F618FA" w:rsidRPr="00EE5455">
        <w:rPr>
          <w:rFonts w:ascii="Times New Roman" w:hAnsi="Times New Roman"/>
          <w:lang w:val="en-US" w:eastAsia="zh-CN"/>
        </w:rPr>
        <w:t xml:space="preserve"> is associated with a set of </w:t>
      </w:r>
      <w:proofErr w:type="spellStart"/>
      <w:r w:rsidR="00F618FA" w:rsidRPr="00EE5455">
        <w:rPr>
          <w:rFonts w:ascii="Times New Roman" w:hAnsi="Times New Roman"/>
          <w:lang w:val="en-US" w:eastAsia="zh-CN"/>
        </w:rPr>
        <w:t>assisatance</w:t>
      </w:r>
      <w:proofErr w:type="spellEnd"/>
      <w:r w:rsidR="00F618FA" w:rsidRPr="00EE5455">
        <w:rPr>
          <w:rFonts w:ascii="Times New Roman" w:hAnsi="Times New Roman"/>
          <w:lang w:val="en-US" w:eastAsia="zh-CN"/>
        </w:rPr>
        <w:t xml:space="preserve"> data IEs in</w:t>
      </w:r>
      <w:r w:rsidR="00497DAD" w:rsidRPr="002144F7">
        <w:rPr>
          <w:rFonts w:ascii="Times New Roman" w:hAnsi="Times New Roman"/>
          <w:i/>
          <w:lang w:val="en-US" w:eastAsia="zh-CN"/>
        </w:rPr>
        <w:t xml:space="preserve"> </w:t>
      </w:r>
      <w:proofErr w:type="spellStart"/>
      <w:r w:rsidR="00497DAD" w:rsidRPr="002144F7">
        <w:rPr>
          <w:rFonts w:ascii="Times New Roman" w:hAnsi="Times New Roman"/>
          <w:i/>
          <w:lang w:val="en-US" w:eastAsia="zh-CN"/>
        </w:rPr>
        <w:t>gnss-GenericAssistData</w:t>
      </w:r>
      <w:proofErr w:type="spellEnd"/>
      <w:r w:rsidR="00F618FA" w:rsidRPr="00EE5455">
        <w:rPr>
          <w:rFonts w:ascii="Times New Roman" w:hAnsi="Times New Roman"/>
          <w:lang w:val="en-US" w:eastAsia="zh-CN"/>
        </w:rPr>
        <w:t xml:space="preserve">. According to our observation, at least the following IEs in </w:t>
      </w:r>
      <w:proofErr w:type="spellStart"/>
      <w:r w:rsidR="00F618FA" w:rsidRPr="002144F7">
        <w:rPr>
          <w:rFonts w:ascii="Times New Roman" w:hAnsi="Times New Roman"/>
          <w:i/>
          <w:lang w:val="en-US" w:eastAsia="zh-CN"/>
        </w:rPr>
        <w:t>gnss-GenericAssistData</w:t>
      </w:r>
      <w:proofErr w:type="spellEnd"/>
      <w:r w:rsidR="00F618FA" w:rsidRPr="00EE5455">
        <w:rPr>
          <w:rFonts w:ascii="Times New Roman" w:hAnsi="Times New Roman"/>
          <w:lang w:val="en-US" w:eastAsia="zh-CN"/>
        </w:rPr>
        <w:t xml:space="preserve"> should consider the </w:t>
      </w:r>
      <w:r w:rsidR="00DB3C98" w:rsidRPr="00EE5455">
        <w:rPr>
          <w:rFonts w:ascii="Times New Roman" w:hAnsi="Times New Roman"/>
          <w:lang w:val="en-US" w:eastAsia="zh-CN"/>
        </w:rPr>
        <w:t xml:space="preserve">specification </w:t>
      </w:r>
      <w:r w:rsidR="00F618FA" w:rsidRPr="00EE5455">
        <w:rPr>
          <w:rFonts w:ascii="Times New Roman" w:hAnsi="Times New Roman"/>
          <w:lang w:val="en-US" w:eastAsia="zh-CN"/>
        </w:rPr>
        <w:t>impact of introducing BDS B2b signals:</w:t>
      </w:r>
    </w:p>
    <w:p w:rsidR="00F618FA" w:rsidRPr="00EE5455" w:rsidRDefault="00F618FA" w:rsidP="00E918AB">
      <w:pPr>
        <w:pStyle w:val="afe"/>
        <w:numPr>
          <w:ilvl w:val="0"/>
          <w:numId w:val="11"/>
        </w:numPr>
        <w:adjustRightInd w:val="0"/>
        <w:snapToGrid w:val="0"/>
        <w:spacing w:beforeLines="50" w:before="156" w:afterLines="50" w:after="156" w:line="300" w:lineRule="auto"/>
        <w:ind w:firstLineChars="0"/>
        <w:rPr>
          <w:rFonts w:ascii="Times New Roman" w:hAnsi="Times New Roman"/>
          <w:lang w:val="en-US" w:eastAsia="zh-CN"/>
        </w:rPr>
      </w:pPr>
      <w:proofErr w:type="spellStart"/>
      <w:proofErr w:type="gramStart"/>
      <w:r w:rsidRPr="002144F7">
        <w:rPr>
          <w:rFonts w:ascii="Times New Roman" w:hAnsi="Times New Roman"/>
          <w:b/>
          <w:i/>
          <w:lang w:val="en-US" w:eastAsia="zh-CN"/>
        </w:rPr>
        <w:t>gnss-NavigationModel</w:t>
      </w:r>
      <w:proofErr w:type="spellEnd"/>
      <w:proofErr w:type="gramEnd"/>
      <w:r w:rsidR="009F2ADE" w:rsidRPr="00EE5455">
        <w:rPr>
          <w:rFonts w:ascii="Times New Roman" w:hAnsi="Times New Roman"/>
          <w:b/>
          <w:lang w:val="en-US" w:eastAsia="zh-CN"/>
        </w:rPr>
        <w:t xml:space="preserve">: </w:t>
      </w:r>
      <w:r w:rsidR="009F2ADE" w:rsidRPr="00EE5455">
        <w:rPr>
          <w:rFonts w:ascii="Times New Roman" w:hAnsi="Times New Roman"/>
          <w:lang w:val="en-US" w:eastAsia="zh-CN"/>
        </w:rPr>
        <w:t>this IE provides</w:t>
      </w:r>
      <w:r w:rsidR="00926AB8" w:rsidRPr="00EE5455">
        <w:rPr>
          <w:rFonts w:ascii="Times New Roman" w:hAnsi="Times New Roman"/>
          <w:lang w:val="en-US" w:eastAsia="zh-CN"/>
        </w:rPr>
        <w:t xml:space="preserve"> navigation model assistance data of each satellite of BDS, wherein the</w:t>
      </w:r>
      <w:r w:rsidR="009F2ADE" w:rsidRPr="00EE5455">
        <w:rPr>
          <w:rFonts w:ascii="Times New Roman" w:hAnsi="Times New Roman"/>
          <w:lang w:val="en-US" w:eastAsia="zh-CN"/>
        </w:rPr>
        <w:t xml:space="preserve"> issue of data(</w:t>
      </w:r>
      <w:proofErr w:type="spellStart"/>
      <w:r w:rsidR="009F2ADE" w:rsidRPr="00EE5455">
        <w:rPr>
          <w:rFonts w:ascii="Times New Roman" w:hAnsi="Times New Roman"/>
          <w:lang w:val="en-US" w:eastAsia="zh-CN"/>
        </w:rPr>
        <w:t>iod</w:t>
      </w:r>
      <w:proofErr w:type="spellEnd"/>
      <w:r w:rsidR="009F2ADE" w:rsidRPr="00EE5455">
        <w:rPr>
          <w:rFonts w:ascii="Times New Roman" w:hAnsi="Times New Roman"/>
          <w:lang w:val="en-US" w:eastAsia="zh-CN"/>
        </w:rPr>
        <w:t>)</w:t>
      </w:r>
      <w:r w:rsidR="00926AB8" w:rsidRPr="00EE5455">
        <w:rPr>
          <w:rFonts w:ascii="Times New Roman" w:hAnsi="Times New Roman"/>
          <w:lang w:val="en-US" w:eastAsia="zh-CN"/>
        </w:rPr>
        <w:t xml:space="preserve">, health, clock model and </w:t>
      </w:r>
      <w:r w:rsidR="009F2ADE" w:rsidRPr="00EE5455">
        <w:rPr>
          <w:rFonts w:ascii="Times New Roman" w:hAnsi="Times New Roman"/>
          <w:lang w:val="en-US" w:eastAsia="zh-CN"/>
        </w:rPr>
        <w:t>orbit model</w:t>
      </w:r>
      <w:r w:rsidR="005A48C1">
        <w:rPr>
          <w:rFonts w:ascii="Times New Roman" w:hAnsi="Times New Roman"/>
          <w:lang w:val="en-US" w:eastAsia="zh-CN"/>
        </w:rPr>
        <w:t xml:space="preserve"> may need to be updated</w:t>
      </w:r>
      <w:r w:rsidR="00926AB8" w:rsidRPr="00EE5455">
        <w:rPr>
          <w:rFonts w:ascii="Times New Roman" w:hAnsi="Times New Roman"/>
          <w:lang w:val="en-US" w:eastAsia="zh-CN"/>
        </w:rPr>
        <w:t xml:space="preserve"> regarding BDS B2b.</w:t>
      </w:r>
      <w:r w:rsidR="009F2ADE" w:rsidRPr="00EE5455">
        <w:rPr>
          <w:rFonts w:ascii="Times New Roman" w:hAnsi="Times New Roman"/>
          <w:lang w:val="en-US" w:eastAsia="zh-CN"/>
        </w:rPr>
        <w:t xml:space="preserve"> </w:t>
      </w:r>
    </w:p>
    <w:p w:rsidR="00F618FA" w:rsidRPr="00EE5455" w:rsidRDefault="00F618FA" w:rsidP="00E918AB">
      <w:pPr>
        <w:pStyle w:val="afe"/>
        <w:numPr>
          <w:ilvl w:val="0"/>
          <w:numId w:val="11"/>
        </w:numPr>
        <w:adjustRightInd w:val="0"/>
        <w:snapToGrid w:val="0"/>
        <w:spacing w:beforeLines="50" w:before="156" w:afterLines="50" w:after="156" w:line="300" w:lineRule="auto"/>
        <w:ind w:firstLineChars="0"/>
        <w:rPr>
          <w:rFonts w:ascii="Times New Roman" w:hAnsi="Times New Roman"/>
          <w:lang w:val="en-US" w:eastAsia="zh-CN"/>
        </w:rPr>
      </w:pPr>
      <w:proofErr w:type="spellStart"/>
      <w:proofErr w:type="gramStart"/>
      <w:r w:rsidRPr="002144F7">
        <w:rPr>
          <w:rFonts w:ascii="Times New Roman" w:hAnsi="Times New Roman"/>
          <w:b/>
          <w:i/>
          <w:lang w:val="en-US" w:eastAsia="zh-CN"/>
        </w:rPr>
        <w:t>gnss-DataBitAssistance</w:t>
      </w:r>
      <w:proofErr w:type="spellEnd"/>
      <w:proofErr w:type="gramEnd"/>
      <w:r w:rsidR="00926AB8" w:rsidRPr="00EE5455">
        <w:rPr>
          <w:rFonts w:ascii="Times New Roman" w:hAnsi="Times New Roman"/>
          <w:b/>
          <w:lang w:val="en-US" w:eastAsia="zh-CN"/>
        </w:rPr>
        <w:t xml:space="preserve">: </w:t>
      </w:r>
      <w:r w:rsidR="00926AB8" w:rsidRPr="00EE5455">
        <w:rPr>
          <w:rFonts w:ascii="Times New Roman" w:hAnsi="Times New Roman"/>
          <w:lang w:val="en-US" w:eastAsia="zh-CN"/>
        </w:rPr>
        <w:t>this IE</w:t>
      </w:r>
      <w:r w:rsidR="00D054B9" w:rsidRPr="00EE5455">
        <w:rPr>
          <w:rFonts w:ascii="Times New Roman" w:hAnsi="Times New Roman"/>
          <w:lang w:val="en-US" w:eastAsia="zh-CN"/>
        </w:rPr>
        <w:t xml:space="preserve"> provides data bit assistance data of each satellite, each GNSS signal of BDS, wherein the </w:t>
      </w:r>
      <w:r w:rsidR="00D054B9" w:rsidRPr="002144F7">
        <w:rPr>
          <w:rFonts w:ascii="Times New Roman" w:hAnsi="Times New Roman"/>
          <w:i/>
          <w:lang w:val="en-US" w:eastAsia="zh-CN"/>
        </w:rPr>
        <w:t>GNSS-</w:t>
      </w:r>
      <w:proofErr w:type="spellStart"/>
      <w:r w:rsidR="00D054B9" w:rsidRPr="002144F7">
        <w:rPr>
          <w:rFonts w:ascii="Times New Roman" w:hAnsi="Times New Roman"/>
          <w:i/>
          <w:lang w:val="en-US" w:eastAsia="zh-CN"/>
        </w:rPr>
        <w:t>SignalID</w:t>
      </w:r>
      <w:proofErr w:type="spellEnd"/>
      <w:r w:rsidR="00D054B9" w:rsidRPr="00EE5455">
        <w:rPr>
          <w:rFonts w:ascii="Times New Roman" w:hAnsi="Times New Roman"/>
          <w:lang w:val="en-US" w:eastAsia="zh-CN"/>
        </w:rPr>
        <w:t xml:space="preserve"> should introduce BDS B2b, and the field description of </w:t>
      </w:r>
      <w:proofErr w:type="spellStart"/>
      <w:r w:rsidR="00D054B9" w:rsidRPr="002144F7">
        <w:rPr>
          <w:rFonts w:ascii="Times New Roman" w:hAnsi="Times New Roman"/>
          <w:i/>
          <w:lang w:val="en-US" w:eastAsia="zh-CN"/>
        </w:rPr>
        <w:t>gnss-DataBits</w:t>
      </w:r>
      <w:proofErr w:type="spellEnd"/>
      <w:r w:rsidR="00D054B9" w:rsidRPr="00EE5455">
        <w:rPr>
          <w:rFonts w:ascii="Times New Roman" w:hAnsi="Times New Roman"/>
          <w:lang w:val="en-US" w:eastAsia="zh-CN"/>
        </w:rPr>
        <w:t xml:space="preserve"> should include reference of BDS B2b as [</w:t>
      </w:r>
      <w:r w:rsidR="004A1010" w:rsidRPr="00EE5455">
        <w:rPr>
          <w:rFonts w:ascii="Times New Roman" w:hAnsi="Times New Roman"/>
          <w:lang w:val="en-US" w:eastAsia="zh-CN"/>
        </w:rPr>
        <w:t>1</w:t>
      </w:r>
      <w:r w:rsidR="00D054B9" w:rsidRPr="00EE5455">
        <w:rPr>
          <w:rFonts w:ascii="Times New Roman" w:hAnsi="Times New Roman"/>
          <w:lang w:val="en-US" w:eastAsia="zh-CN"/>
        </w:rPr>
        <w:t>].</w:t>
      </w:r>
    </w:p>
    <w:p w:rsidR="00F618FA" w:rsidRPr="00EE5455" w:rsidRDefault="00F618FA" w:rsidP="00E918AB">
      <w:pPr>
        <w:pStyle w:val="afe"/>
        <w:numPr>
          <w:ilvl w:val="0"/>
          <w:numId w:val="11"/>
        </w:numPr>
        <w:adjustRightInd w:val="0"/>
        <w:snapToGrid w:val="0"/>
        <w:spacing w:beforeLines="50" w:before="156" w:afterLines="50" w:after="156" w:line="300" w:lineRule="auto"/>
        <w:ind w:firstLineChars="0"/>
        <w:rPr>
          <w:rFonts w:ascii="Times New Roman" w:hAnsi="Times New Roman"/>
          <w:lang w:val="en-US" w:eastAsia="zh-CN"/>
        </w:rPr>
      </w:pPr>
      <w:proofErr w:type="spellStart"/>
      <w:proofErr w:type="gramStart"/>
      <w:r w:rsidRPr="002144F7">
        <w:rPr>
          <w:rFonts w:ascii="Times New Roman" w:hAnsi="Times New Roman"/>
          <w:b/>
          <w:i/>
          <w:lang w:val="en-US" w:eastAsia="zh-CN"/>
        </w:rPr>
        <w:t>gnss</w:t>
      </w:r>
      <w:proofErr w:type="spellEnd"/>
      <w:r w:rsidRPr="002144F7">
        <w:rPr>
          <w:rFonts w:ascii="Times New Roman" w:hAnsi="Times New Roman"/>
          <w:b/>
          <w:i/>
          <w:lang w:val="en-US" w:eastAsia="zh-CN"/>
        </w:rPr>
        <w:t>-Almanac</w:t>
      </w:r>
      <w:proofErr w:type="gramEnd"/>
      <w:r w:rsidR="004A1010" w:rsidRPr="00EE5455">
        <w:rPr>
          <w:rFonts w:ascii="Times New Roman" w:hAnsi="Times New Roman"/>
          <w:b/>
          <w:lang w:val="en-US" w:eastAsia="zh-CN"/>
        </w:rPr>
        <w:t xml:space="preserve">: </w:t>
      </w:r>
      <w:r w:rsidR="004A1010" w:rsidRPr="00EE5455">
        <w:rPr>
          <w:rFonts w:ascii="Times New Roman" w:hAnsi="Times New Roman"/>
          <w:lang w:val="en-US" w:eastAsia="zh-CN"/>
        </w:rPr>
        <w:t xml:space="preserve">this IE provides the coarse, long-term model of the satellite positions and clocks to UE. The week number of BDS B2b should be referenced to [1]; </w:t>
      </w:r>
      <w:r w:rsidR="00221907" w:rsidRPr="00EE5455">
        <w:rPr>
          <w:rFonts w:ascii="Times New Roman" w:hAnsi="Times New Roman"/>
          <w:lang w:val="en-US" w:eastAsia="zh-CN"/>
        </w:rPr>
        <w:t xml:space="preserve">The BDS B2b has independent reduced almanac and Midi almanac as in section 7.9 and 7.8 of [1], so </w:t>
      </w:r>
      <w:r w:rsidR="004A1010" w:rsidRPr="002144F7">
        <w:rPr>
          <w:rFonts w:ascii="Times New Roman" w:hAnsi="Times New Roman"/>
          <w:i/>
          <w:lang w:val="en-US" w:eastAsia="zh-CN"/>
        </w:rPr>
        <w:t>GNSS-</w:t>
      </w:r>
      <w:proofErr w:type="spellStart"/>
      <w:r w:rsidR="004A1010" w:rsidRPr="002144F7">
        <w:rPr>
          <w:rFonts w:ascii="Times New Roman" w:hAnsi="Times New Roman"/>
          <w:i/>
          <w:lang w:val="en-US" w:eastAsia="zh-CN"/>
        </w:rPr>
        <w:t>AlmanacElement</w:t>
      </w:r>
      <w:proofErr w:type="spellEnd"/>
      <w:r w:rsidR="004A1010" w:rsidRPr="00EE5455">
        <w:rPr>
          <w:rFonts w:ascii="Times New Roman" w:hAnsi="Times New Roman"/>
          <w:lang w:val="en-US" w:eastAsia="zh-CN"/>
        </w:rPr>
        <w:t xml:space="preserve"> </w:t>
      </w:r>
      <w:r w:rsidR="00221907" w:rsidRPr="00EE5455">
        <w:rPr>
          <w:rFonts w:ascii="Times New Roman" w:hAnsi="Times New Roman"/>
          <w:lang w:val="en-US" w:eastAsia="zh-CN"/>
        </w:rPr>
        <w:t>should make corresponding reference of BDS B2b.</w:t>
      </w:r>
      <w:r w:rsidR="004A1010" w:rsidRPr="00EE5455">
        <w:rPr>
          <w:rFonts w:ascii="Times New Roman" w:hAnsi="Times New Roman"/>
          <w:lang w:val="en-US" w:eastAsia="zh-CN"/>
        </w:rPr>
        <w:t xml:space="preserve"> </w:t>
      </w:r>
    </w:p>
    <w:p w:rsidR="00F618FA" w:rsidRPr="00EE5455" w:rsidRDefault="00F618FA" w:rsidP="00E918AB">
      <w:pPr>
        <w:pStyle w:val="afe"/>
        <w:numPr>
          <w:ilvl w:val="0"/>
          <w:numId w:val="11"/>
        </w:numPr>
        <w:adjustRightInd w:val="0"/>
        <w:snapToGrid w:val="0"/>
        <w:spacing w:beforeLines="50" w:before="156" w:afterLines="50" w:after="156" w:line="300" w:lineRule="auto"/>
        <w:ind w:firstLineChars="0"/>
        <w:rPr>
          <w:rFonts w:ascii="Times New Roman" w:hAnsi="Times New Roman"/>
          <w:lang w:val="en-US" w:eastAsia="zh-CN"/>
        </w:rPr>
      </w:pPr>
      <w:proofErr w:type="spellStart"/>
      <w:proofErr w:type="gramStart"/>
      <w:r w:rsidRPr="002144F7">
        <w:rPr>
          <w:rFonts w:ascii="Times New Roman" w:hAnsi="Times New Roman"/>
          <w:b/>
          <w:i/>
          <w:lang w:val="en-US" w:eastAsia="zh-CN"/>
        </w:rPr>
        <w:t>gnss</w:t>
      </w:r>
      <w:proofErr w:type="spellEnd"/>
      <w:r w:rsidRPr="002144F7">
        <w:rPr>
          <w:rFonts w:ascii="Times New Roman" w:hAnsi="Times New Roman"/>
          <w:b/>
          <w:i/>
          <w:lang w:val="en-US" w:eastAsia="zh-CN"/>
        </w:rPr>
        <w:t>-UTC-Model</w:t>
      </w:r>
      <w:proofErr w:type="gramEnd"/>
      <w:r w:rsidR="008B4A90" w:rsidRPr="00EE5455">
        <w:rPr>
          <w:rFonts w:ascii="Times New Roman" w:hAnsi="Times New Roman"/>
          <w:b/>
          <w:lang w:val="en-US" w:eastAsia="zh-CN"/>
        </w:rPr>
        <w:t>:</w:t>
      </w:r>
      <w:r w:rsidR="008B4A90" w:rsidRPr="00EE5455">
        <w:rPr>
          <w:rFonts w:ascii="Times New Roman" w:hAnsi="Times New Roman"/>
          <w:lang w:val="en-US" w:eastAsia="zh-CN"/>
        </w:rPr>
        <w:t xml:space="preserve"> there are 5 models for </w:t>
      </w:r>
      <w:r w:rsidR="008B4A90" w:rsidRPr="002144F7">
        <w:rPr>
          <w:rFonts w:ascii="Times New Roman" w:hAnsi="Times New Roman"/>
          <w:i/>
          <w:lang w:val="en-US" w:eastAsia="zh-CN"/>
        </w:rPr>
        <w:t>GNSS-UTC-Model</w:t>
      </w:r>
      <w:r w:rsidR="008B4A90" w:rsidRPr="00EE5455">
        <w:rPr>
          <w:rFonts w:ascii="Times New Roman" w:hAnsi="Times New Roman"/>
          <w:lang w:val="en-US" w:eastAsia="zh-CN"/>
        </w:rPr>
        <w:t>, where model-2 is for B1C and B2a, model-5 is for B1I. RAN2 should discuss which UTC model the B2b corresponds to.</w:t>
      </w:r>
    </w:p>
    <w:p w:rsidR="00F618FA" w:rsidRPr="00EE5455" w:rsidRDefault="00F618FA" w:rsidP="00E918AB">
      <w:pPr>
        <w:pStyle w:val="afe"/>
        <w:numPr>
          <w:ilvl w:val="0"/>
          <w:numId w:val="11"/>
        </w:numPr>
        <w:adjustRightInd w:val="0"/>
        <w:snapToGrid w:val="0"/>
        <w:spacing w:beforeLines="50" w:before="156" w:afterLines="50" w:after="156" w:line="300" w:lineRule="auto"/>
        <w:ind w:firstLineChars="0"/>
        <w:rPr>
          <w:rFonts w:ascii="Times New Roman" w:hAnsi="Times New Roman"/>
          <w:lang w:val="en-US" w:eastAsia="zh-CN"/>
        </w:rPr>
      </w:pPr>
      <w:proofErr w:type="spellStart"/>
      <w:proofErr w:type="gramStart"/>
      <w:r w:rsidRPr="002144F7">
        <w:rPr>
          <w:rFonts w:ascii="Times New Roman" w:hAnsi="Times New Roman"/>
          <w:b/>
          <w:i/>
          <w:lang w:val="en-US" w:eastAsia="zh-CN"/>
        </w:rPr>
        <w:t>gnss-AuxiliaryInformation</w:t>
      </w:r>
      <w:proofErr w:type="spellEnd"/>
      <w:proofErr w:type="gramEnd"/>
      <w:r w:rsidR="008B4A90" w:rsidRPr="00EE5455">
        <w:rPr>
          <w:rFonts w:ascii="Times New Roman" w:hAnsi="Times New Roman"/>
          <w:b/>
          <w:lang w:val="en-US" w:eastAsia="zh-CN"/>
        </w:rPr>
        <w:t>:</w:t>
      </w:r>
      <w:r w:rsidR="008B4A90" w:rsidRPr="00EE5455">
        <w:rPr>
          <w:rFonts w:ascii="Times New Roman" w:hAnsi="Times New Roman"/>
          <w:lang w:val="en-US" w:eastAsia="zh-CN"/>
        </w:rPr>
        <w:t xml:space="preserve"> it contains the BDS B1C and BDS B2a satellite orbit type of each BDS satellite. The satellite orbit type of B2b should also be allowed to indicate in this IE. The field description of </w:t>
      </w:r>
      <w:r w:rsidR="008B4A90" w:rsidRPr="002144F7">
        <w:rPr>
          <w:rFonts w:ascii="Times New Roman" w:hAnsi="Times New Roman"/>
          <w:i/>
          <w:lang w:val="en-US" w:eastAsia="zh-CN"/>
        </w:rPr>
        <w:t>satType-r16</w:t>
      </w:r>
      <w:r w:rsidR="008B4A90" w:rsidRPr="00EE5455">
        <w:rPr>
          <w:rFonts w:ascii="Times New Roman" w:hAnsi="Times New Roman"/>
          <w:lang w:val="en-US" w:eastAsia="zh-CN"/>
        </w:rPr>
        <w:t xml:space="preserve"> should increase B2b signal.</w:t>
      </w:r>
    </w:p>
    <w:p w:rsidR="00F618FA" w:rsidRPr="00EE5455" w:rsidRDefault="00F618FA" w:rsidP="00E918AB">
      <w:pPr>
        <w:pStyle w:val="afe"/>
        <w:numPr>
          <w:ilvl w:val="0"/>
          <w:numId w:val="11"/>
        </w:numPr>
        <w:adjustRightInd w:val="0"/>
        <w:snapToGrid w:val="0"/>
        <w:spacing w:beforeLines="50" w:before="156" w:afterLines="50" w:after="156" w:line="300" w:lineRule="auto"/>
        <w:ind w:firstLineChars="0"/>
        <w:rPr>
          <w:rFonts w:ascii="Times New Roman" w:hAnsi="Times New Roman"/>
          <w:lang w:val="en-US" w:eastAsia="zh-CN"/>
        </w:rPr>
      </w:pPr>
      <w:proofErr w:type="spellStart"/>
      <w:proofErr w:type="gramStart"/>
      <w:r w:rsidRPr="002144F7">
        <w:rPr>
          <w:rFonts w:ascii="Times New Roman" w:hAnsi="Times New Roman"/>
          <w:b/>
          <w:i/>
          <w:lang w:val="en-US" w:eastAsia="zh-CN"/>
        </w:rPr>
        <w:t>bds-DifferentialCorrections</w:t>
      </w:r>
      <w:proofErr w:type="spellEnd"/>
      <w:proofErr w:type="gramEnd"/>
      <w:r w:rsidR="0031045C" w:rsidRPr="00EE5455">
        <w:rPr>
          <w:rFonts w:ascii="Times New Roman" w:hAnsi="Times New Roman"/>
          <w:b/>
          <w:lang w:val="en-US" w:eastAsia="zh-CN"/>
        </w:rPr>
        <w:t>:</w:t>
      </w:r>
      <w:r w:rsidR="000F7382" w:rsidRPr="00EE5455">
        <w:rPr>
          <w:rFonts w:ascii="Times New Roman" w:hAnsi="Times New Roman"/>
          <w:lang w:val="en-US" w:eastAsia="zh-CN"/>
        </w:rPr>
        <w:t xml:space="preserve"> this assistance data is currently only for B1I and B3I.</w:t>
      </w:r>
      <w:r w:rsidR="00BE2643" w:rsidRPr="00EE5455">
        <w:rPr>
          <w:rFonts w:ascii="Times New Roman" w:hAnsi="Times New Roman"/>
          <w:lang w:val="en-US" w:eastAsia="zh-CN"/>
        </w:rPr>
        <w:t xml:space="preserve"> RAN2 should discuss whether this also suits for BDS B2b, or a new differential corrections is needed.</w:t>
      </w:r>
    </w:p>
    <w:p w:rsidR="00F618FA" w:rsidRPr="00EE5455" w:rsidRDefault="00F618FA" w:rsidP="00E918AB">
      <w:pPr>
        <w:pStyle w:val="afe"/>
        <w:numPr>
          <w:ilvl w:val="0"/>
          <w:numId w:val="11"/>
        </w:numPr>
        <w:adjustRightInd w:val="0"/>
        <w:snapToGrid w:val="0"/>
        <w:spacing w:beforeLines="50" w:before="156" w:afterLines="50" w:after="156" w:line="300" w:lineRule="auto"/>
        <w:ind w:firstLineChars="0"/>
        <w:rPr>
          <w:rFonts w:ascii="Times New Roman" w:hAnsi="Times New Roman"/>
          <w:lang w:val="en-US" w:eastAsia="zh-CN"/>
        </w:rPr>
      </w:pPr>
      <w:proofErr w:type="spellStart"/>
      <w:proofErr w:type="gramStart"/>
      <w:r w:rsidRPr="002144F7">
        <w:rPr>
          <w:rFonts w:ascii="Times New Roman" w:hAnsi="Times New Roman"/>
          <w:b/>
          <w:i/>
          <w:lang w:val="en-US" w:eastAsia="zh-CN"/>
        </w:rPr>
        <w:t>bds-GridModel</w:t>
      </w:r>
      <w:proofErr w:type="spellEnd"/>
      <w:proofErr w:type="gramEnd"/>
      <w:r w:rsidR="00BE2643" w:rsidRPr="00EE5455">
        <w:rPr>
          <w:rFonts w:ascii="Times New Roman" w:hAnsi="Times New Roman"/>
          <w:b/>
          <w:lang w:val="en-US" w:eastAsia="zh-CN"/>
        </w:rPr>
        <w:t xml:space="preserve">: </w:t>
      </w:r>
      <w:r w:rsidR="00BE2643" w:rsidRPr="00EE5455">
        <w:rPr>
          <w:rFonts w:ascii="Times New Roman" w:hAnsi="Times New Roman"/>
          <w:lang w:val="en-US" w:eastAsia="zh-CN"/>
        </w:rPr>
        <w:t>this assistance data is currently only for B1I and B3I. RAN2 should discuss whether this IE also suits for BDS B2b, or a new differential correction is needed.</w:t>
      </w:r>
    </w:p>
    <w:p w:rsidR="00EB6966" w:rsidRPr="00EE5455" w:rsidRDefault="00EB6966" w:rsidP="00E918AB">
      <w:pPr>
        <w:adjustRightInd w:val="0"/>
        <w:snapToGrid w:val="0"/>
        <w:spacing w:beforeLines="50" w:before="156" w:afterLines="50" w:after="156" w:line="300" w:lineRule="auto"/>
        <w:rPr>
          <w:rFonts w:ascii="Times New Roman" w:hAnsi="Times New Roman"/>
          <w:lang w:val="en-US" w:eastAsia="zh-CN"/>
        </w:rPr>
      </w:pPr>
      <w:r w:rsidRPr="00EE5455">
        <w:rPr>
          <w:rFonts w:ascii="Times New Roman" w:hAnsi="Times New Roman"/>
          <w:lang w:val="en-US" w:eastAsia="zh-CN"/>
        </w:rPr>
        <w:t xml:space="preserve">For </w:t>
      </w:r>
      <w:r w:rsidRPr="002144F7">
        <w:rPr>
          <w:rFonts w:ascii="Times New Roman" w:hAnsi="Times New Roman"/>
          <w:b/>
          <w:i/>
          <w:lang w:val="en-US" w:eastAsia="zh-CN"/>
        </w:rPr>
        <w:t>A-GNSS-</w:t>
      </w:r>
      <w:proofErr w:type="spellStart"/>
      <w:r w:rsidRPr="002144F7">
        <w:rPr>
          <w:rFonts w:ascii="Times New Roman" w:hAnsi="Times New Roman"/>
          <w:b/>
          <w:i/>
          <w:lang w:val="en-US" w:eastAsia="zh-CN"/>
        </w:rPr>
        <w:t>RequestLocationInformation</w:t>
      </w:r>
      <w:proofErr w:type="spellEnd"/>
      <w:r w:rsidR="00BE2643" w:rsidRPr="00EE5455">
        <w:rPr>
          <w:rFonts w:ascii="Times New Roman" w:hAnsi="Times New Roman"/>
          <w:lang w:val="en-US" w:eastAsia="zh-CN"/>
        </w:rPr>
        <w:t xml:space="preserve">, the IE does not contain any GNSS signal-specific request. So there is no specification impact on </w:t>
      </w:r>
      <w:r w:rsidR="00BE2643" w:rsidRPr="002144F7">
        <w:rPr>
          <w:rFonts w:ascii="Times New Roman" w:hAnsi="Times New Roman"/>
          <w:i/>
          <w:lang w:val="en-US" w:eastAsia="zh-CN"/>
        </w:rPr>
        <w:t>A-GNSS-</w:t>
      </w:r>
      <w:proofErr w:type="spellStart"/>
      <w:r w:rsidR="00BE2643" w:rsidRPr="002144F7">
        <w:rPr>
          <w:rFonts w:ascii="Times New Roman" w:hAnsi="Times New Roman"/>
          <w:i/>
          <w:lang w:val="en-US" w:eastAsia="zh-CN"/>
        </w:rPr>
        <w:t>RequestLocationInformation</w:t>
      </w:r>
      <w:proofErr w:type="spellEnd"/>
      <w:r w:rsidR="00BE2643" w:rsidRPr="00EE5455">
        <w:rPr>
          <w:rFonts w:ascii="Times New Roman" w:hAnsi="Times New Roman"/>
          <w:lang w:val="en-US" w:eastAsia="zh-CN"/>
        </w:rPr>
        <w:t xml:space="preserve"> when introducing BDS B2b signal in TS37.355.</w:t>
      </w:r>
    </w:p>
    <w:p w:rsidR="00EB6966" w:rsidRDefault="00EB6966" w:rsidP="00E918AB">
      <w:pPr>
        <w:adjustRightInd w:val="0"/>
        <w:snapToGrid w:val="0"/>
        <w:spacing w:beforeLines="50" w:before="156" w:afterLines="50" w:after="156" w:line="300" w:lineRule="auto"/>
        <w:rPr>
          <w:rFonts w:ascii="Times New Roman" w:hAnsi="Times New Roman"/>
          <w:lang w:val="en-US" w:eastAsia="zh-CN"/>
        </w:rPr>
      </w:pPr>
      <w:r w:rsidRPr="00EE5455">
        <w:rPr>
          <w:rFonts w:ascii="Times New Roman" w:hAnsi="Times New Roman"/>
          <w:lang w:val="en-US" w:eastAsia="zh-CN"/>
        </w:rPr>
        <w:t>For</w:t>
      </w:r>
      <w:r w:rsidRPr="00EE5455">
        <w:rPr>
          <w:rFonts w:ascii="Times New Roman" w:hAnsi="Times New Roman"/>
          <w:b/>
          <w:lang w:val="en-US" w:eastAsia="zh-CN"/>
        </w:rPr>
        <w:t xml:space="preserve"> </w:t>
      </w:r>
      <w:r w:rsidRPr="002144F7">
        <w:rPr>
          <w:rFonts w:ascii="Times New Roman" w:hAnsi="Times New Roman"/>
          <w:b/>
          <w:i/>
          <w:lang w:val="en-US" w:eastAsia="zh-CN"/>
        </w:rPr>
        <w:t>A-GNSS-</w:t>
      </w:r>
      <w:proofErr w:type="spellStart"/>
      <w:r w:rsidRPr="002144F7">
        <w:rPr>
          <w:rFonts w:ascii="Times New Roman" w:hAnsi="Times New Roman"/>
          <w:b/>
          <w:i/>
          <w:lang w:val="en-US" w:eastAsia="zh-CN"/>
        </w:rPr>
        <w:t>ProvideLocationInformation</w:t>
      </w:r>
      <w:proofErr w:type="spellEnd"/>
      <w:r w:rsidRPr="00EE5455">
        <w:rPr>
          <w:rFonts w:ascii="Times New Roman" w:hAnsi="Times New Roman"/>
          <w:lang w:val="en-US" w:eastAsia="zh-CN"/>
        </w:rPr>
        <w:t>,</w:t>
      </w:r>
      <w:r w:rsidR="00BE2643" w:rsidRPr="00EE5455">
        <w:rPr>
          <w:rFonts w:ascii="Times New Roman" w:hAnsi="Times New Roman"/>
          <w:lang w:val="en-US" w:eastAsia="zh-CN"/>
        </w:rPr>
        <w:t xml:space="preserve"> the IE provides measurements per </w:t>
      </w:r>
      <w:r w:rsidR="009B58A9" w:rsidRPr="00EE5455">
        <w:rPr>
          <w:rFonts w:ascii="Times New Roman" w:hAnsi="Times New Roman"/>
          <w:lang w:val="en-US" w:eastAsia="zh-CN"/>
        </w:rPr>
        <w:t>satellite (i.e.,</w:t>
      </w:r>
      <w:r w:rsidR="009B58A9" w:rsidRPr="00EE5455">
        <w:rPr>
          <w:rFonts w:ascii="Times New Roman" w:hAnsi="Times New Roman"/>
        </w:rPr>
        <w:t xml:space="preserve"> </w:t>
      </w:r>
      <w:r w:rsidR="009B58A9" w:rsidRPr="002144F7">
        <w:rPr>
          <w:rFonts w:ascii="Times New Roman" w:hAnsi="Times New Roman"/>
          <w:i/>
          <w:lang w:val="en-US" w:eastAsia="zh-CN"/>
        </w:rPr>
        <w:t>SV-ID</w:t>
      </w:r>
      <w:r w:rsidR="009B58A9" w:rsidRPr="00EE5455">
        <w:rPr>
          <w:rFonts w:ascii="Times New Roman" w:hAnsi="Times New Roman"/>
          <w:lang w:val="en-US" w:eastAsia="zh-CN"/>
        </w:rPr>
        <w:t>), per GNSS signal (i.e.,</w:t>
      </w:r>
      <w:r w:rsidR="009B58A9" w:rsidRPr="00EE5455">
        <w:rPr>
          <w:rFonts w:ascii="Times New Roman" w:hAnsi="Times New Roman"/>
        </w:rPr>
        <w:t xml:space="preserve"> </w:t>
      </w:r>
      <w:r w:rsidR="009B58A9" w:rsidRPr="002144F7">
        <w:rPr>
          <w:rFonts w:ascii="Times New Roman" w:hAnsi="Times New Roman"/>
          <w:i/>
          <w:lang w:val="en-US" w:eastAsia="zh-CN"/>
        </w:rPr>
        <w:t>GNSS-</w:t>
      </w:r>
      <w:proofErr w:type="spellStart"/>
      <w:r w:rsidR="009B58A9" w:rsidRPr="002144F7">
        <w:rPr>
          <w:rFonts w:ascii="Times New Roman" w:hAnsi="Times New Roman"/>
          <w:i/>
          <w:lang w:val="en-US" w:eastAsia="zh-CN"/>
        </w:rPr>
        <w:t>SignalID</w:t>
      </w:r>
      <w:proofErr w:type="spellEnd"/>
      <w:r w:rsidR="009B58A9" w:rsidRPr="00EE5455">
        <w:rPr>
          <w:rFonts w:ascii="Times New Roman" w:hAnsi="Times New Roman"/>
          <w:lang w:val="en-US" w:eastAsia="zh-CN"/>
        </w:rPr>
        <w:t>) and per GNSS system (i.e.,</w:t>
      </w:r>
      <w:r w:rsidR="009B58A9" w:rsidRPr="002144F7">
        <w:rPr>
          <w:rFonts w:ascii="Times New Roman" w:hAnsi="Times New Roman"/>
          <w:i/>
          <w:lang w:val="en-US" w:eastAsia="zh-CN"/>
        </w:rPr>
        <w:t xml:space="preserve"> </w:t>
      </w:r>
      <w:proofErr w:type="spellStart"/>
      <w:r w:rsidR="009B58A9" w:rsidRPr="002144F7">
        <w:rPr>
          <w:rFonts w:ascii="Times New Roman" w:hAnsi="Times New Roman"/>
          <w:i/>
          <w:lang w:val="en-US" w:eastAsia="zh-CN"/>
        </w:rPr>
        <w:t>gnss</w:t>
      </w:r>
      <w:proofErr w:type="spellEnd"/>
      <w:r w:rsidR="009B58A9" w:rsidRPr="002144F7">
        <w:rPr>
          <w:rFonts w:ascii="Times New Roman" w:hAnsi="Times New Roman"/>
          <w:i/>
          <w:lang w:val="en-US" w:eastAsia="zh-CN"/>
        </w:rPr>
        <w:t>-ID</w:t>
      </w:r>
      <w:r w:rsidR="009B58A9" w:rsidRPr="00EE5455">
        <w:rPr>
          <w:rFonts w:ascii="Times New Roman" w:hAnsi="Times New Roman"/>
          <w:lang w:val="en-US" w:eastAsia="zh-CN"/>
        </w:rPr>
        <w:t xml:space="preserve">). So the only specification impact </w:t>
      </w:r>
      <w:r w:rsidR="009B58A9" w:rsidRPr="00EE5455">
        <w:rPr>
          <w:rFonts w:ascii="Times New Roman" w:hAnsi="Times New Roman"/>
          <w:lang w:val="en-US" w:eastAsia="zh-CN"/>
        </w:rPr>
        <w:lastRenderedPageBreak/>
        <w:t xml:space="preserve">is to introduce BDS B2b in </w:t>
      </w:r>
      <w:r w:rsidR="009B58A9" w:rsidRPr="002144F7">
        <w:rPr>
          <w:rFonts w:ascii="Times New Roman" w:hAnsi="Times New Roman"/>
          <w:i/>
          <w:lang w:val="en-US" w:eastAsia="zh-CN"/>
        </w:rPr>
        <w:t>GNSS-</w:t>
      </w:r>
      <w:proofErr w:type="spellStart"/>
      <w:r w:rsidR="009B58A9" w:rsidRPr="002144F7">
        <w:rPr>
          <w:rFonts w:ascii="Times New Roman" w:hAnsi="Times New Roman"/>
          <w:i/>
          <w:lang w:val="en-US" w:eastAsia="zh-CN"/>
        </w:rPr>
        <w:t>SignalID</w:t>
      </w:r>
      <w:proofErr w:type="spellEnd"/>
      <w:r w:rsidR="009B58A9" w:rsidRPr="00EE5455">
        <w:rPr>
          <w:rFonts w:ascii="Times New Roman" w:hAnsi="Times New Roman"/>
          <w:lang w:val="en-US" w:eastAsia="zh-CN"/>
        </w:rPr>
        <w:t>.</w:t>
      </w:r>
    </w:p>
    <w:p w:rsidR="00B15163" w:rsidRPr="00EE5455" w:rsidRDefault="00B15163" w:rsidP="00E918AB">
      <w:pPr>
        <w:adjustRightInd w:val="0"/>
        <w:snapToGrid w:val="0"/>
        <w:spacing w:beforeLines="50" w:before="156" w:afterLines="50" w:after="156" w:line="300" w:lineRule="auto"/>
        <w:rPr>
          <w:rFonts w:ascii="Times New Roman" w:hAnsi="Times New Roman"/>
          <w:lang w:val="en-US" w:eastAsia="zh-CN"/>
        </w:rPr>
      </w:pPr>
      <w:r>
        <w:rPr>
          <w:rFonts w:ascii="Times New Roman" w:hAnsi="Times New Roman"/>
          <w:b/>
          <w:i/>
          <w:lang w:val="en-US" w:eastAsia="zh-CN"/>
        </w:rPr>
        <w:t>Observation 1</w:t>
      </w:r>
      <w:r w:rsidRPr="00D154D1">
        <w:rPr>
          <w:rFonts w:ascii="Times New Roman" w:hAnsi="Times New Roman"/>
          <w:b/>
          <w:i/>
          <w:lang w:val="en-US" w:eastAsia="zh-CN"/>
        </w:rPr>
        <w:t>:</w:t>
      </w:r>
      <w:r>
        <w:rPr>
          <w:rFonts w:ascii="Times New Roman" w:hAnsi="Times New Roman"/>
          <w:b/>
          <w:i/>
          <w:lang w:val="en-US" w:eastAsia="zh-CN"/>
        </w:rPr>
        <w:t xml:space="preserve"> There is no additional spec impact in </w:t>
      </w:r>
      <w:r w:rsidRPr="002144F7">
        <w:rPr>
          <w:rFonts w:ascii="Times New Roman" w:hAnsi="Times New Roman"/>
          <w:b/>
          <w:i/>
          <w:lang w:val="en-US" w:eastAsia="zh-CN"/>
        </w:rPr>
        <w:t>A-GNSS-</w:t>
      </w:r>
      <w:proofErr w:type="spellStart"/>
      <w:r w:rsidRPr="002144F7">
        <w:rPr>
          <w:rFonts w:ascii="Times New Roman" w:hAnsi="Times New Roman"/>
          <w:b/>
          <w:i/>
          <w:lang w:val="en-US" w:eastAsia="zh-CN"/>
        </w:rPr>
        <w:t>RequestLocationInformation</w:t>
      </w:r>
      <w:proofErr w:type="spellEnd"/>
      <w:r>
        <w:rPr>
          <w:rFonts w:ascii="Times New Roman" w:hAnsi="Times New Roman"/>
          <w:b/>
          <w:i/>
          <w:lang w:val="en-US" w:eastAsia="zh-CN"/>
        </w:rPr>
        <w:t xml:space="preserve"> and </w:t>
      </w:r>
      <w:r w:rsidRPr="002144F7">
        <w:rPr>
          <w:rFonts w:ascii="Times New Roman" w:hAnsi="Times New Roman"/>
          <w:b/>
          <w:i/>
          <w:lang w:val="en-US" w:eastAsia="zh-CN"/>
        </w:rPr>
        <w:t>A-GNSS-</w:t>
      </w:r>
      <w:proofErr w:type="spellStart"/>
      <w:r w:rsidRPr="002144F7">
        <w:rPr>
          <w:rFonts w:ascii="Times New Roman" w:hAnsi="Times New Roman"/>
          <w:b/>
          <w:i/>
          <w:lang w:val="en-US" w:eastAsia="zh-CN"/>
        </w:rPr>
        <w:t>ProvideLocationInformation</w:t>
      </w:r>
      <w:proofErr w:type="spellEnd"/>
      <w:r>
        <w:rPr>
          <w:rFonts w:ascii="Times New Roman" w:hAnsi="Times New Roman"/>
          <w:b/>
          <w:i/>
          <w:lang w:val="en-US" w:eastAsia="zh-CN"/>
        </w:rPr>
        <w:t xml:space="preserve"> when introducing BDS_B2b in A-GNSS.</w:t>
      </w:r>
    </w:p>
    <w:p w:rsidR="004C019D" w:rsidRPr="00EE5455" w:rsidRDefault="004C019D" w:rsidP="00E918AB">
      <w:pPr>
        <w:adjustRightInd w:val="0"/>
        <w:snapToGrid w:val="0"/>
        <w:spacing w:beforeLines="50" w:before="156" w:afterLines="50" w:after="156" w:line="300" w:lineRule="auto"/>
        <w:rPr>
          <w:rFonts w:ascii="Times New Roman" w:hAnsi="Times New Roman"/>
          <w:lang w:val="en-US" w:eastAsia="zh-CN"/>
        </w:rPr>
      </w:pPr>
      <w:r w:rsidRPr="00EE5455">
        <w:rPr>
          <w:rFonts w:ascii="Times New Roman" w:hAnsi="Times New Roman"/>
          <w:lang w:val="en-US" w:eastAsia="zh-CN"/>
        </w:rPr>
        <w:t xml:space="preserve">There is also a </w:t>
      </w:r>
      <w:r w:rsidRPr="002144F7">
        <w:rPr>
          <w:rFonts w:ascii="Times New Roman" w:hAnsi="Times New Roman"/>
          <w:i/>
          <w:lang w:val="en-US" w:eastAsia="zh-CN"/>
        </w:rPr>
        <w:t>GNSS-</w:t>
      </w:r>
      <w:proofErr w:type="spellStart"/>
      <w:r w:rsidRPr="002144F7">
        <w:rPr>
          <w:rFonts w:ascii="Times New Roman" w:hAnsi="Times New Roman"/>
          <w:i/>
          <w:lang w:val="en-US" w:eastAsia="zh-CN"/>
        </w:rPr>
        <w:t>FrequencyID</w:t>
      </w:r>
      <w:proofErr w:type="spellEnd"/>
      <w:r w:rsidRPr="00EE5455">
        <w:rPr>
          <w:rFonts w:ascii="Times New Roman" w:hAnsi="Times New Roman"/>
          <w:lang w:val="en-US" w:eastAsia="zh-CN"/>
        </w:rPr>
        <w:t xml:space="preserve">, which is to indicate different values corresponding to different </w:t>
      </w:r>
      <w:proofErr w:type="spellStart"/>
      <w:r w:rsidRPr="00EE5455">
        <w:rPr>
          <w:rFonts w:ascii="Times New Roman" w:hAnsi="Times New Roman"/>
          <w:lang w:val="en-US" w:eastAsia="zh-CN"/>
        </w:rPr>
        <w:t>centre</w:t>
      </w:r>
      <w:proofErr w:type="spellEnd"/>
      <w:r w:rsidRPr="00EE5455">
        <w:rPr>
          <w:rFonts w:ascii="Times New Roman" w:hAnsi="Times New Roman"/>
          <w:lang w:val="en-US" w:eastAsia="zh-CN"/>
        </w:rPr>
        <w:t xml:space="preserve"> </w:t>
      </w:r>
      <w:proofErr w:type="gramStart"/>
      <w:r w:rsidRPr="00EE5455">
        <w:rPr>
          <w:rFonts w:ascii="Times New Roman" w:hAnsi="Times New Roman"/>
          <w:lang w:val="en-US" w:eastAsia="zh-CN"/>
        </w:rPr>
        <w:t>frequency</w:t>
      </w:r>
      <w:proofErr w:type="gramEnd"/>
      <w:r w:rsidRPr="00EE5455">
        <w:rPr>
          <w:rFonts w:ascii="Times New Roman" w:hAnsi="Times New Roman"/>
          <w:lang w:val="en-US" w:eastAsia="zh-CN"/>
        </w:rPr>
        <w:t xml:space="preserve"> of different GNSS signals, see below figure:</w:t>
      </w:r>
    </w:p>
    <w:p w:rsidR="004C019D" w:rsidRPr="00B74D7D" w:rsidRDefault="004C019D" w:rsidP="00EE5455">
      <w:pPr>
        <w:pStyle w:val="TH"/>
        <w:adjustRightInd w:val="0"/>
        <w:snapToGrid w:val="0"/>
        <w:spacing w:beforeLines="50" w:before="156" w:afterLines="50" w:after="156" w:line="240" w:lineRule="auto"/>
        <w:rPr>
          <w:rFonts w:eastAsia="Times New Roman"/>
          <w:color w:val="auto"/>
          <w:kern w:val="0"/>
          <w:sz w:val="24"/>
          <w:szCs w:val="24"/>
          <w:lang w:val="en-US" w:eastAsia="zh-CN"/>
        </w:rPr>
      </w:pPr>
      <w:r w:rsidRPr="00B74D7D">
        <w:rPr>
          <w:color w:val="auto"/>
        </w:rPr>
        <w:t>Value &amp; Explanation relation (below GNSS-</w:t>
      </w:r>
      <w:proofErr w:type="spellStart"/>
      <w:r w:rsidRPr="00B74D7D">
        <w:rPr>
          <w:color w:val="auto"/>
        </w:rPr>
        <w:t>FrequencyID</w:t>
      </w:r>
      <w:proofErr w:type="spellEnd"/>
      <w:r w:rsidRPr="00B74D7D">
        <w:rPr>
          <w:color w:val="auto"/>
        </w:rPr>
        <w:t>)</w:t>
      </w:r>
    </w:p>
    <w:tbl>
      <w:tblPr>
        <w:tblW w:w="5000" w:type="pct"/>
        <w:jc w:val="center"/>
        <w:tblLook w:val="04A0" w:firstRow="1" w:lastRow="0" w:firstColumn="1" w:lastColumn="0" w:noHBand="0" w:noVBand="1"/>
      </w:tblPr>
      <w:tblGrid>
        <w:gridCol w:w="2012"/>
        <w:gridCol w:w="1705"/>
        <w:gridCol w:w="2415"/>
        <w:gridCol w:w="2878"/>
      </w:tblGrid>
      <w:tr w:rsidR="004C019D" w:rsidTr="0083295F">
        <w:trPr>
          <w:cantSplit/>
          <w:jc w:val="center"/>
        </w:trPr>
        <w:tc>
          <w:tcPr>
            <w:tcW w:w="1117" w:type="pct"/>
            <w:vMerge w:val="restart"/>
            <w:tcBorders>
              <w:top w:val="single" w:sz="6" w:space="0" w:color="auto"/>
              <w:left w:val="single" w:sz="6" w:space="0" w:color="auto"/>
              <w:bottom w:val="nil"/>
              <w:right w:val="single" w:sz="6" w:space="0" w:color="auto"/>
            </w:tcBorders>
            <w:vAlign w:val="center"/>
            <w:hideMark/>
          </w:tcPr>
          <w:p w:rsidR="004C019D" w:rsidRDefault="004C019D" w:rsidP="00EE5455">
            <w:pPr>
              <w:pStyle w:val="TAH"/>
              <w:keepLines w:val="0"/>
              <w:snapToGrid w:val="0"/>
              <w:spacing w:beforeLines="50" w:before="156" w:afterLines="50" w:after="156" w:line="240" w:lineRule="auto"/>
              <w:ind w:left="26"/>
            </w:pPr>
            <w:r>
              <w:t>System</w:t>
            </w:r>
          </w:p>
        </w:tc>
        <w:tc>
          <w:tcPr>
            <w:tcW w:w="946" w:type="pct"/>
            <w:vMerge w:val="restart"/>
            <w:tcBorders>
              <w:top w:val="single" w:sz="6" w:space="0" w:color="auto"/>
              <w:left w:val="nil"/>
              <w:bottom w:val="nil"/>
              <w:right w:val="single" w:sz="6" w:space="0" w:color="auto"/>
            </w:tcBorders>
            <w:vAlign w:val="center"/>
            <w:hideMark/>
          </w:tcPr>
          <w:p w:rsidR="004C019D" w:rsidRDefault="004C019D" w:rsidP="00EE5455">
            <w:pPr>
              <w:pStyle w:val="TAH"/>
              <w:keepLines w:val="0"/>
              <w:snapToGrid w:val="0"/>
              <w:spacing w:beforeLines="50" w:before="156" w:afterLines="50" w:after="156" w:line="240" w:lineRule="auto"/>
              <w:ind w:left="420"/>
            </w:pPr>
            <w:r>
              <w:t>Value</w:t>
            </w:r>
          </w:p>
        </w:tc>
        <w:tc>
          <w:tcPr>
            <w:tcW w:w="2937" w:type="pct"/>
            <w:gridSpan w:val="2"/>
            <w:tcBorders>
              <w:top w:val="single" w:sz="6" w:space="0" w:color="auto"/>
              <w:left w:val="nil"/>
              <w:bottom w:val="single" w:sz="6" w:space="0" w:color="auto"/>
              <w:right w:val="single" w:sz="6" w:space="0" w:color="auto"/>
            </w:tcBorders>
            <w:vAlign w:val="center"/>
            <w:hideMark/>
          </w:tcPr>
          <w:p w:rsidR="004C019D" w:rsidRDefault="004C019D" w:rsidP="00EE5455">
            <w:pPr>
              <w:pStyle w:val="TAH"/>
              <w:keepLines w:val="0"/>
              <w:snapToGrid w:val="0"/>
              <w:spacing w:beforeLines="50" w:before="156" w:afterLines="50" w:after="156" w:line="240" w:lineRule="auto"/>
              <w:ind w:left="420"/>
            </w:pPr>
            <w:r>
              <w:t>Explanation</w:t>
            </w:r>
          </w:p>
        </w:tc>
      </w:tr>
      <w:tr w:rsidR="004C019D" w:rsidTr="0083295F">
        <w:trPr>
          <w:cantSplit/>
          <w:jc w:val="center"/>
        </w:trPr>
        <w:tc>
          <w:tcPr>
            <w:tcW w:w="1117" w:type="pct"/>
            <w:vMerge/>
            <w:tcBorders>
              <w:top w:val="single" w:sz="6" w:space="0" w:color="auto"/>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b/>
                <w:sz w:val="18"/>
                <w:szCs w:val="18"/>
              </w:rPr>
            </w:pPr>
          </w:p>
        </w:tc>
        <w:tc>
          <w:tcPr>
            <w:tcW w:w="946" w:type="pct"/>
            <w:vMerge/>
            <w:tcBorders>
              <w:top w:val="single" w:sz="6" w:space="0" w:color="auto"/>
              <w:left w:val="nil"/>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b/>
                <w:sz w:val="18"/>
                <w:szCs w:val="18"/>
              </w:rPr>
            </w:pPr>
          </w:p>
        </w:tc>
        <w:tc>
          <w:tcPr>
            <w:tcW w:w="1340" w:type="pct"/>
            <w:tcBorders>
              <w:top w:val="single" w:sz="6" w:space="0" w:color="auto"/>
              <w:left w:val="nil"/>
              <w:bottom w:val="single" w:sz="6" w:space="0" w:color="auto"/>
              <w:right w:val="single" w:sz="6" w:space="0" w:color="auto"/>
            </w:tcBorders>
            <w:vAlign w:val="center"/>
            <w:hideMark/>
          </w:tcPr>
          <w:p w:rsidR="004C019D" w:rsidRDefault="004C019D" w:rsidP="00EE5455">
            <w:pPr>
              <w:pStyle w:val="TAH"/>
              <w:keepLines w:val="0"/>
              <w:snapToGrid w:val="0"/>
              <w:spacing w:beforeLines="50" w:before="156" w:afterLines="50" w:after="156" w:line="240" w:lineRule="auto"/>
              <w:ind w:left="420"/>
            </w:pPr>
            <w:r>
              <w:t>Link</w:t>
            </w:r>
          </w:p>
        </w:tc>
        <w:tc>
          <w:tcPr>
            <w:tcW w:w="1597" w:type="pct"/>
            <w:tcBorders>
              <w:top w:val="single" w:sz="6" w:space="0" w:color="auto"/>
              <w:left w:val="nil"/>
              <w:bottom w:val="single" w:sz="6" w:space="0" w:color="auto"/>
              <w:right w:val="single" w:sz="6" w:space="0" w:color="auto"/>
            </w:tcBorders>
            <w:vAlign w:val="center"/>
            <w:hideMark/>
          </w:tcPr>
          <w:p w:rsidR="004C019D" w:rsidRDefault="004C019D" w:rsidP="00EE5455">
            <w:pPr>
              <w:pStyle w:val="TAH"/>
              <w:keepLines w:val="0"/>
              <w:snapToGrid w:val="0"/>
              <w:spacing w:beforeLines="50" w:before="156" w:afterLines="50" w:after="156" w:line="240" w:lineRule="auto"/>
              <w:ind w:left="420"/>
            </w:pPr>
            <w:r>
              <w:t>Centre Frequency</w:t>
            </w:r>
          </w:p>
          <w:p w:rsidR="004C019D" w:rsidRDefault="004C019D" w:rsidP="00EE5455">
            <w:pPr>
              <w:pStyle w:val="TAH"/>
              <w:keepLines w:val="0"/>
              <w:snapToGrid w:val="0"/>
              <w:spacing w:beforeLines="50" w:before="156" w:afterLines="50" w:after="156" w:line="240" w:lineRule="auto"/>
              <w:ind w:left="420"/>
            </w:pPr>
            <w:r>
              <w:t>[MHz]</w:t>
            </w:r>
          </w:p>
        </w:tc>
      </w:tr>
      <w:tr w:rsidR="004C019D" w:rsidTr="0083295F">
        <w:trPr>
          <w:cantSplit/>
          <w:jc w:val="center"/>
        </w:trPr>
        <w:tc>
          <w:tcPr>
            <w:tcW w:w="1117" w:type="pct"/>
            <w:vMerge w:val="restart"/>
            <w:tcBorders>
              <w:top w:val="single" w:sz="4" w:space="0" w:color="auto"/>
              <w:left w:val="single" w:sz="6" w:space="0" w:color="auto"/>
              <w:bottom w:val="nil"/>
              <w:right w:val="single" w:sz="6" w:space="0" w:color="auto"/>
            </w:tcBorders>
            <w:hideMark/>
          </w:tcPr>
          <w:p w:rsidR="004C019D" w:rsidRDefault="004C019D" w:rsidP="00EE5455">
            <w:pPr>
              <w:pStyle w:val="TAL"/>
              <w:keepLines w:val="0"/>
              <w:snapToGrid w:val="0"/>
              <w:spacing w:beforeLines="50" w:before="156" w:afterLines="50" w:after="156" w:line="240" w:lineRule="auto"/>
              <w:ind w:left="703"/>
            </w:pPr>
            <w:r>
              <w:t>GPS</w:t>
            </w:r>
          </w:p>
        </w:tc>
        <w:tc>
          <w:tcPr>
            <w:tcW w:w="946" w:type="pct"/>
            <w:tcBorders>
              <w:top w:val="single" w:sz="4"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0</w:t>
            </w:r>
          </w:p>
        </w:tc>
        <w:tc>
          <w:tcPr>
            <w:tcW w:w="1340" w:type="pct"/>
            <w:tcBorders>
              <w:top w:val="single" w:sz="4"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L1</w:t>
            </w:r>
          </w:p>
        </w:tc>
        <w:tc>
          <w:tcPr>
            <w:tcW w:w="1597" w:type="pct"/>
            <w:tcBorders>
              <w:top w:val="single" w:sz="4"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1575.42</w:t>
            </w:r>
          </w:p>
        </w:tc>
      </w:tr>
      <w:tr w:rsidR="004C019D" w:rsidTr="0083295F">
        <w:trPr>
          <w:cantSplit/>
          <w:jc w:val="center"/>
        </w:trPr>
        <w:tc>
          <w:tcPr>
            <w:tcW w:w="1117" w:type="pct"/>
            <w:vMerge/>
            <w:tcBorders>
              <w:top w:val="single" w:sz="4" w:space="0" w:color="auto"/>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4"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w:t>
            </w:r>
          </w:p>
        </w:tc>
        <w:tc>
          <w:tcPr>
            <w:tcW w:w="1340" w:type="pct"/>
            <w:tcBorders>
              <w:top w:val="single" w:sz="4"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L2</w:t>
            </w:r>
          </w:p>
        </w:tc>
        <w:tc>
          <w:tcPr>
            <w:tcW w:w="1597" w:type="pct"/>
            <w:tcBorders>
              <w:top w:val="single" w:sz="4"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1227.60</w:t>
            </w:r>
          </w:p>
        </w:tc>
      </w:tr>
      <w:tr w:rsidR="004C019D" w:rsidTr="0083295F">
        <w:trPr>
          <w:cantSplit/>
          <w:jc w:val="center"/>
        </w:trPr>
        <w:tc>
          <w:tcPr>
            <w:tcW w:w="1117" w:type="pct"/>
            <w:vMerge/>
            <w:tcBorders>
              <w:top w:val="single" w:sz="4" w:space="0" w:color="auto"/>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2</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L5</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1176.45</w:t>
            </w:r>
          </w:p>
        </w:tc>
      </w:tr>
      <w:tr w:rsidR="004C019D" w:rsidTr="0083295F">
        <w:trPr>
          <w:cantSplit/>
          <w:jc w:val="center"/>
        </w:trPr>
        <w:tc>
          <w:tcPr>
            <w:tcW w:w="1117" w:type="pct"/>
            <w:vMerge/>
            <w:tcBorders>
              <w:top w:val="single" w:sz="4" w:space="0" w:color="auto"/>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3-7</w:t>
            </w:r>
          </w:p>
        </w:tc>
        <w:tc>
          <w:tcPr>
            <w:tcW w:w="2937" w:type="pct"/>
            <w:gridSpan w:val="2"/>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reserved</w:t>
            </w:r>
          </w:p>
        </w:tc>
      </w:tr>
      <w:tr w:rsidR="004C019D" w:rsidTr="0083295F">
        <w:trPr>
          <w:cantSplit/>
          <w:jc w:val="center"/>
        </w:trPr>
        <w:tc>
          <w:tcPr>
            <w:tcW w:w="1117" w:type="pct"/>
            <w:vMerge w:val="restart"/>
            <w:tcBorders>
              <w:top w:val="nil"/>
              <w:left w:val="single" w:sz="6" w:space="0" w:color="auto"/>
              <w:bottom w:val="nil"/>
              <w:right w:val="single" w:sz="6" w:space="0" w:color="auto"/>
            </w:tcBorders>
            <w:hideMark/>
          </w:tcPr>
          <w:p w:rsidR="004C019D" w:rsidRDefault="004C019D" w:rsidP="00EE5455">
            <w:pPr>
              <w:pStyle w:val="TAL"/>
              <w:keepLines w:val="0"/>
              <w:snapToGrid w:val="0"/>
              <w:spacing w:beforeLines="50" w:before="156" w:afterLines="50" w:after="156" w:line="240" w:lineRule="auto"/>
              <w:ind w:left="703"/>
            </w:pPr>
            <w:r>
              <w:t>SBAS</w:t>
            </w: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0</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L1</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1575.42</w:t>
            </w:r>
          </w:p>
        </w:tc>
      </w:tr>
      <w:tr w:rsidR="004C019D" w:rsidTr="0083295F">
        <w:trPr>
          <w:cantSplit/>
          <w:jc w:val="center"/>
        </w:trPr>
        <w:tc>
          <w:tcPr>
            <w:tcW w:w="1117" w:type="pct"/>
            <w:vMerge/>
            <w:tcBorders>
              <w:top w:val="nil"/>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L5</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1176.45</w:t>
            </w:r>
          </w:p>
        </w:tc>
      </w:tr>
      <w:tr w:rsidR="004C019D" w:rsidTr="0083295F">
        <w:trPr>
          <w:cantSplit/>
          <w:jc w:val="center"/>
        </w:trPr>
        <w:tc>
          <w:tcPr>
            <w:tcW w:w="1117" w:type="pct"/>
            <w:vMerge/>
            <w:tcBorders>
              <w:top w:val="nil"/>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2-7</w:t>
            </w:r>
          </w:p>
        </w:tc>
        <w:tc>
          <w:tcPr>
            <w:tcW w:w="2937" w:type="pct"/>
            <w:gridSpan w:val="2"/>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reserved</w:t>
            </w:r>
          </w:p>
        </w:tc>
      </w:tr>
      <w:tr w:rsidR="004C019D" w:rsidTr="0083295F">
        <w:trPr>
          <w:cantSplit/>
          <w:jc w:val="center"/>
        </w:trPr>
        <w:tc>
          <w:tcPr>
            <w:tcW w:w="1117" w:type="pct"/>
            <w:vMerge w:val="restart"/>
            <w:tcBorders>
              <w:top w:val="nil"/>
              <w:left w:val="single" w:sz="6" w:space="0" w:color="auto"/>
              <w:bottom w:val="nil"/>
              <w:right w:val="single" w:sz="6" w:space="0" w:color="auto"/>
            </w:tcBorders>
            <w:hideMark/>
          </w:tcPr>
          <w:p w:rsidR="004C019D" w:rsidRDefault="004C019D" w:rsidP="00EE5455">
            <w:pPr>
              <w:pStyle w:val="TAL"/>
              <w:keepLines w:val="0"/>
              <w:snapToGrid w:val="0"/>
              <w:spacing w:beforeLines="50" w:before="156" w:afterLines="50" w:after="156" w:line="240" w:lineRule="auto"/>
              <w:ind w:left="703"/>
            </w:pPr>
            <w:r>
              <w:t>QZSS</w:t>
            </w: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0</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L1</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1575.42</w:t>
            </w:r>
          </w:p>
        </w:tc>
      </w:tr>
      <w:tr w:rsidR="004C019D" w:rsidTr="0083295F">
        <w:trPr>
          <w:cantSplit/>
          <w:jc w:val="center"/>
        </w:trPr>
        <w:tc>
          <w:tcPr>
            <w:tcW w:w="1117" w:type="pct"/>
            <w:vMerge/>
            <w:tcBorders>
              <w:top w:val="nil"/>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L2</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1227.60</w:t>
            </w:r>
          </w:p>
        </w:tc>
      </w:tr>
      <w:tr w:rsidR="004C019D" w:rsidTr="0083295F">
        <w:trPr>
          <w:cantSplit/>
          <w:jc w:val="center"/>
        </w:trPr>
        <w:tc>
          <w:tcPr>
            <w:tcW w:w="1117" w:type="pct"/>
            <w:vMerge/>
            <w:tcBorders>
              <w:top w:val="nil"/>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2</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L5</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1176.45</w:t>
            </w:r>
          </w:p>
        </w:tc>
      </w:tr>
      <w:tr w:rsidR="004C019D" w:rsidTr="0083295F">
        <w:trPr>
          <w:cantSplit/>
          <w:jc w:val="center"/>
        </w:trPr>
        <w:tc>
          <w:tcPr>
            <w:tcW w:w="1117" w:type="pct"/>
            <w:vMerge/>
            <w:tcBorders>
              <w:top w:val="nil"/>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vAlign w:val="center"/>
            <w:hideMark/>
          </w:tcPr>
          <w:p w:rsidR="004C019D" w:rsidRDefault="004C019D" w:rsidP="00EE5455">
            <w:pPr>
              <w:pStyle w:val="TAL"/>
              <w:keepLines w:val="0"/>
              <w:snapToGrid w:val="0"/>
              <w:spacing w:beforeLines="50" w:before="156" w:afterLines="50" w:after="156" w:line="240" w:lineRule="auto"/>
              <w:ind w:left="703"/>
              <w:jc w:val="center"/>
            </w:pPr>
            <w:r>
              <w:t>3-7</w:t>
            </w:r>
          </w:p>
        </w:tc>
        <w:tc>
          <w:tcPr>
            <w:tcW w:w="2937" w:type="pct"/>
            <w:gridSpan w:val="2"/>
            <w:tcBorders>
              <w:top w:val="single" w:sz="6" w:space="0" w:color="auto"/>
              <w:left w:val="nil"/>
              <w:bottom w:val="single" w:sz="6" w:space="0" w:color="auto"/>
              <w:right w:val="single" w:sz="6" w:space="0" w:color="auto"/>
            </w:tcBorders>
            <w:vAlign w:val="center"/>
            <w:hideMark/>
          </w:tcPr>
          <w:p w:rsidR="004C019D" w:rsidRDefault="004C019D" w:rsidP="00EE5455">
            <w:pPr>
              <w:pStyle w:val="TAL"/>
              <w:keepLines w:val="0"/>
              <w:snapToGrid w:val="0"/>
              <w:spacing w:beforeLines="50" w:before="156" w:afterLines="50" w:after="156" w:line="240" w:lineRule="auto"/>
              <w:ind w:left="703"/>
              <w:jc w:val="center"/>
            </w:pPr>
            <w:r>
              <w:t>reserved</w:t>
            </w:r>
          </w:p>
        </w:tc>
      </w:tr>
      <w:tr w:rsidR="004C019D" w:rsidTr="0083295F">
        <w:trPr>
          <w:cantSplit/>
          <w:jc w:val="center"/>
        </w:trPr>
        <w:tc>
          <w:tcPr>
            <w:tcW w:w="1117" w:type="pct"/>
            <w:vMerge w:val="restart"/>
            <w:tcBorders>
              <w:top w:val="nil"/>
              <w:left w:val="single" w:sz="6" w:space="0" w:color="auto"/>
              <w:bottom w:val="nil"/>
              <w:right w:val="single" w:sz="6" w:space="0" w:color="auto"/>
            </w:tcBorders>
            <w:hideMark/>
          </w:tcPr>
          <w:p w:rsidR="004C019D" w:rsidRDefault="004C019D" w:rsidP="00EE5455">
            <w:pPr>
              <w:pStyle w:val="TAL"/>
              <w:keepLines w:val="0"/>
              <w:snapToGrid w:val="0"/>
              <w:spacing w:beforeLines="50" w:before="156" w:afterLines="50" w:after="156" w:line="240" w:lineRule="auto"/>
              <w:ind w:left="703"/>
            </w:pPr>
            <w:r>
              <w:t>GLONASS</w:t>
            </w:r>
          </w:p>
          <w:p w:rsidR="004C019D" w:rsidRDefault="004C019D" w:rsidP="00EE5455">
            <w:pPr>
              <w:pStyle w:val="TAL"/>
              <w:keepLines w:val="0"/>
              <w:snapToGrid w:val="0"/>
              <w:spacing w:beforeLines="50" w:before="156" w:afterLines="50" w:after="156" w:line="240" w:lineRule="auto"/>
              <w:ind w:left="703"/>
            </w:pPr>
            <w:r>
              <w:t>k = -7..13</w:t>
            </w: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0</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G1</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1602+k×0.5625</w:t>
            </w:r>
          </w:p>
        </w:tc>
      </w:tr>
      <w:tr w:rsidR="004C019D" w:rsidTr="0083295F">
        <w:trPr>
          <w:cantSplit/>
          <w:jc w:val="center"/>
        </w:trPr>
        <w:tc>
          <w:tcPr>
            <w:tcW w:w="1117" w:type="pct"/>
            <w:vMerge/>
            <w:tcBorders>
              <w:top w:val="nil"/>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G2</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1246+k×0.4375</w:t>
            </w:r>
          </w:p>
        </w:tc>
      </w:tr>
      <w:tr w:rsidR="004C019D" w:rsidTr="0083295F">
        <w:trPr>
          <w:cantSplit/>
          <w:jc w:val="center"/>
        </w:trPr>
        <w:tc>
          <w:tcPr>
            <w:tcW w:w="1117" w:type="pct"/>
            <w:vMerge/>
            <w:tcBorders>
              <w:top w:val="nil"/>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2</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G3</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1202.025</w:t>
            </w:r>
          </w:p>
        </w:tc>
      </w:tr>
      <w:tr w:rsidR="004C019D" w:rsidTr="0083295F">
        <w:trPr>
          <w:cantSplit/>
          <w:jc w:val="center"/>
        </w:trPr>
        <w:tc>
          <w:tcPr>
            <w:tcW w:w="1117" w:type="pct"/>
            <w:vMerge/>
            <w:tcBorders>
              <w:top w:val="nil"/>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3-7</w:t>
            </w:r>
          </w:p>
        </w:tc>
        <w:tc>
          <w:tcPr>
            <w:tcW w:w="2937" w:type="pct"/>
            <w:gridSpan w:val="2"/>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reserved</w:t>
            </w:r>
          </w:p>
        </w:tc>
      </w:tr>
      <w:tr w:rsidR="004C019D" w:rsidTr="0083295F">
        <w:trPr>
          <w:cantSplit/>
          <w:jc w:val="center"/>
        </w:trPr>
        <w:tc>
          <w:tcPr>
            <w:tcW w:w="1117" w:type="pct"/>
            <w:vMerge w:val="restart"/>
            <w:tcBorders>
              <w:top w:val="nil"/>
              <w:left w:val="single" w:sz="6" w:space="0" w:color="auto"/>
              <w:bottom w:val="nil"/>
              <w:right w:val="single" w:sz="6" w:space="0" w:color="auto"/>
            </w:tcBorders>
            <w:hideMark/>
          </w:tcPr>
          <w:p w:rsidR="004C019D" w:rsidRDefault="004C019D" w:rsidP="00EE5455">
            <w:pPr>
              <w:pStyle w:val="TAL"/>
              <w:keepLines w:val="0"/>
              <w:snapToGrid w:val="0"/>
              <w:spacing w:beforeLines="50" w:before="156" w:afterLines="50" w:after="156" w:line="240" w:lineRule="auto"/>
              <w:ind w:left="703"/>
            </w:pPr>
            <w:r>
              <w:t>Galileo</w:t>
            </w: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0</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E1</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1575.420</w:t>
            </w:r>
          </w:p>
        </w:tc>
      </w:tr>
      <w:tr w:rsidR="004C019D" w:rsidTr="0083295F">
        <w:trPr>
          <w:cantSplit/>
          <w:jc w:val="center"/>
        </w:trPr>
        <w:tc>
          <w:tcPr>
            <w:tcW w:w="1117" w:type="pct"/>
            <w:vMerge/>
            <w:tcBorders>
              <w:top w:val="nil"/>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E6</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1278.750</w:t>
            </w:r>
          </w:p>
        </w:tc>
      </w:tr>
      <w:tr w:rsidR="004C019D" w:rsidTr="0083295F">
        <w:trPr>
          <w:cantSplit/>
          <w:jc w:val="center"/>
        </w:trPr>
        <w:tc>
          <w:tcPr>
            <w:tcW w:w="1117" w:type="pct"/>
            <w:vMerge/>
            <w:tcBorders>
              <w:top w:val="nil"/>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2</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E5a</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1176.450</w:t>
            </w:r>
          </w:p>
        </w:tc>
      </w:tr>
      <w:tr w:rsidR="004C019D" w:rsidTr="0083295F">
        <w:trPr>
          <w:cantSplit/>
          <w:jc w:val="center"/>
        </w:trPr>
        <w:tc>
          <w:tcPr>
            <w:tcW w:w="1117" w:type="pct"/>
            <w:vMerge/>
            <w:tcBorders>
              <w:top w:val="nil"/>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3</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E5b</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1207.140</w:t>
            </w:r>
          </w:p>
        </w:tc>
      </w:tr>
      <w:tr w:rsidR="004C019D" w:rsidTr="0083295F">
        <w:trPr>
          <w:cantSplit/>
          <w:jc w:val="center"/>
        </w:trPr>
        <w:tc>
          <w:tcPr>
            <w:tcW w:w="1117" w:type="pct"/>
            <w:vMerge/>
            <w:tcBorders>
              <w:top w:val="nil"/>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4</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E5</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1191.795</w:t>
            </w:r>
          </w:p>
        </w:tc>
      </w:tr>
      <w:tr w:rsidR="004C019D" w:rsidTr="0083295F">
        <w:trPr>
          <w:cantSplit/>
          <w:jc w:val="center"/>
        </w:trPr>
        <w:tc>
          <w:tcPr>
            <w:tcW w:w="1117" w:type="pct"/>
            <w:tcBorders>
              <w:top w:val="nil"/>
              <w:left w:val="single" w:sz="6" w:space="0" w:color="auto"/>
              <w:bottom w:val="nil"/>
              <w:right w:val="single" w:sz="6" w:space="0" w:color="auto"/>
            </w:tcBorders>
          </w:tcPr>
          <w:p w:rsidR="004C019D" w:rsidRDefault="004C019D" w:rsidP="00EE5455">
            <w:pPr>
              <w:pStyle w:val="TAL"/>
              <w:keepLines w:val="0"/>
              <w:snapToGrid w:val="0"/>
              <w:spacing w:beforeLines="50" w:before="156" w:afterLines="50" w:after="156" w:line="240" w:lineRule="auto"/>
              <w:ind w:left="703"/>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5-7</w:t>
            </w:r>
          </w:p>
        </w:tc>
        <w:tc>
          <w:tcPr>
            <w:tcW w:w="2937" w:type="pct"/>
            <w:gridSpan w:val="2"/>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reserved</w:t>
            </w:r>
          </w:p>
        </w:tc>
      </w:tr>
      <w:tr w:rsidR="004C019D" w:rsidTr="0083295F">
        <w:trPr>
          <w:cantSplit/>
          <w:jc w:val="center"/>
        </w:trPr>
        <w:tc>
          <w:tcPr>
            <w:tcW w:w="1117" w:type="pct"/>
            <w:vMerge w:val="restart"/>
            <w:tcBorders>
              <w:top w:val="single" w:sz="6" w:space="0" w:color="auto"/>
              <w:left w:val="single" w:sz="6" w:space="0" w:color="auto"/>
              <w:bottom w:val="nil"/>
              <w:right w:val="single" w:sz="6" w:space="0" w:color="auto"/>
            </w:tcBorders>
            <w:hideMark/>
          </w:tcPr>
          <w:p w:rsidR="004C019D" w:rsidRDefault="004C019D" w:rsidP="00EE5455">
            <w:pPr>
              <w:pStyle w:val="TAL"/>
              <w:keepLines w:val="0"/>
              <w:snapToGrid w:val="0"/>
              <w:spacing w:beforeLines="50" w:before="156" w:afterLines="50" w:after="156" w:line="240" w:lineRule="auto"/>
              <w:ind w:left="703"/>
            </w:pPr>
            <w:r>
              <w:t>BDS</w:t>
            </w: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0</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B1I</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1561.098</w:t>
            </w:r>
          </w:p>
        </w:tc>
      </w:tr>
      <w:tr w:rsidR="004C019D" w:rsidTr="0083295F">
        <w:trPr>
          <w:cantSplit/>
          <w:jc w:val="center"/>
        </w:trPr>
        <w:tc>
          <w:tcPr>
            <w:tcW w:w="1117" w:type="pct"/>
            <w:vMerge/>
            <w:tcBorders>
              <w:top w:val="single" w:sz="6" w:space="0" w:color="auto"/>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B1C</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1575.420</w:t>
            </w:r>
          </w:p>
        </w:tc>
      </w:tr>
      <w:tr w:rsidR="004C019D" w:rsidTr="0083295F">
        <w:trPr>
          <w:cantSplit/>
          <w:jc w:val="center"/>
        </w:trPr>
        <w:tc>
          <w:tcPr>
            <w:tcW w:w="1117" w:type="pct"/>
            <w:vMerge/>
            <w:tcBorders>
              <w:top w:val="single" w:sz="6" w:space="0" w:color="auto"/>
              <w:left w:val="single" w:sz="6" w:space="0" w:color="auto"/>
              <w:bottom w:val="nil"/>
              <w:right w:val="single" w:sz="6" w:space="0" w:color="auto"/>
            </w:tcBorders>
            <w:vAlign w:val="center"/>
            <w:hideMark/>
          </w:tcPr>
          <w:p w:rsidR="004C019D" w:rsidRDefault="004C019D" w:rsidP="00EE5455">
            <w:pPr>
              <w:adjustRightInd w:val="0"/>
              <w:snapToGrid w:val="0"/>
              <w:spacing w:beforeLines="50" w:before="156" w:afterLines="50" w:after="156" w:line="240" w:lineRule="auto"/>
              <w:rPr>
                <w:rFonts w:eastAsia="Times New Roman"/>
                <w:sz w:val="18"/>
                <w:szCs w:val="18"/>
              </w:rPr>
            </w:pPr>
          </w:p>
        </w:tc>
        <w:tc>
          <w:tcPr>
            <w:tcW w:w="946" w:type="pct"/>
            <w:tcBorders>
              <w:top w:val="single" w:sz="6" w:space="0" w:color="auto"/>
              <w:left w:val="nil"/>
              <w:bottom w:val="single" w:sz="6" w:space="0" w:color="auto"/>
              <w:right w:val="single" w:sz="6" w:space="0" w:color="auto"/>
            </w:tcBorders>
            <w:hideMark/>
          </w:tcPr>
          <w:p w:rsidR="004C019D" w:rsidRPr="00B74D7D" w:rsidRDefault="004C019D" w:rsidP="00EE5455">
            <w:pPr>
              <w:pStyle w:val="TAL"/>
              <w:keepLines w:val="0"/>
              <w:snapToGrid w:val="0"/>
              <w:spacing w:beforeLines="50" w:before="156" w:afterLines="50" w:after="156" w:line="240" w:lineRule="auto"/>
              <w:ind w:left="703"/>
              <w:jc w:val="center"/>
              <w:rPr>
                <w:highlight w:val="yellow"/>
              </w:rPr>
            </w:pPr>
            <w:r w:rsidRPr="00B74D7D">
              <w:rPr>
                <w:highlight w:val="yellow"/>
              </w:rPr>
              <w:t>2</w:t>
            </w:r>
          </w:p>
        </w:tc>
        <w:tc>
          <w:tcPr>
            <w:tcW w:w="1340" w:type="pct"/>
            <w:tcBorders>
              <w:top w:val="single" w:sz="6" w:space="0" w:color="auto"/>
              <w:left w:val="nil"/>
              <w:bottom w:val="single" w:sz="6" w:space="0" w:color="auto"/>
              <w:right w:val="single" w:sz="6" w:space="0" w:color="auto"/>
            </w:tcBorders>
            <w:hideMark/>
          </w:tcPr>
          <w:p w:rsidR="004C019D" w:rsidRPr="00B74D7D" w:rsidRDefault="004C019D" w:rsidP="00EE5455">
            <w:pPr>
              <w:pStyle w:val="TAL"/>
              <w:keepLines w:val="0"/>
              <w:snapToGrid w:val="0"/>
              <w:spacing w:beforeLines="50" w:before="156" w:afterLines="50" w:after="156" w:line="240" w:lineRule="auto"/>
              <w:ind w:left="703"/>
              <w:jc w:val="center"/>
              <w:rPr>
                <w:highlight w:val="yellow"/>
              </w:rPr>
            </w:pPr>
            <w:r w:rsidRPr="00B74D7D">
              <w:rPr>
                <w:highlight w:val="yellow"/>
              </w:rPr>
              <w:t>B2</w:t>
            </w:r>
          </w:p>
        </w:tc>
        <w:tc>
          <w:tcPr>
            <w:tcW w:w="1597" w:type="pct"/>
            <w:tcBorders>
              <w:top w:val="single" w:sz="6" w:space="0" w:color="auto"/>
              <w:left w:val="nil"/>
              <w:bottom w:val="single" w:sz="6" w:space="0" w:color="auto"/>
              <w:right w:val="single" w:sz="6" w:space="0" w:color="auto"/>
            </w:tcBorders>
            <w:hideMark/>
          </w:tcPr>
          <w:p w:rsidR="004C019D" w:rsidRPr="00B74D7D" w:rsidRDefault="004C019D" w:rsidP="00EE5455">
            <w:pPr>
              <w:pStyle w:val="TAL"/>
              <w:keepLines w:val="0"/>
              <w:snapToGrid w:val="0"/>
              <w:spacing w:beforeLines="50" w:before="156" w:afterLines="50" w:after="156" w:line="240" w:lineRule="auto"/>
              <w:ind w:left="703"/>
              <w:jc w:val="center"/>
              <w:rPr>
                <w:highlight w:val="yellow"/>
              </w:rPr>
            </w:pPr>
            <w:r w:rsidRPr="00B74D7D">
              <w:rPr>
                <w:highlight w:val="yellow"/>
              </w:rPr>
              <w:t>1207.140</w:t>
            </w:r>
          </w:p>
        </w:tc>
      </w:tr>
      <w:tr w:rsidR="004C019D" w:rsidTr="0083295F">
        <w:trPr>
          <w:cantSplit/>
          <w:jc w:val="center"/>
        </w:trPr>
        <w:tc>
          <w:tcPr>
            <w:tcW w:w="1117" w:type="pct"/>
            <w:tcBorders>
              <w:top w:val="nil"/>
              <w:left w:val="single" w:sz="6" w:space="0" w:color="auto"/>
              <w:bottom w:val="nil"/>
              <w:right w:val="single" w:sz="6" w:space="0" w:color="auto"/>
            </w:tcBorders>
          </w:tcPr>
          <w:p w:rsidR="004C019D" w:rsidRDefault="004C019D" w:rsidP="00EE5455">
            <w:pPr>
              <w:pStyle w:val="TAL"/>
              <w:keepLines w:val="0"/>
              <w:snapToGrid w:val="0"/>
              <w:spacing w:beforeLines="50" w:before="156" w:afterLines="50" w:after="156" w:line="240" w:lineRule="auto"/>
              <w:ind w:left="703"/>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3</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B3</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1268.520</w:t>
            </w:r>
          </w:p>
        </w:tc>
      </w:tr>
      <w:tr w:rsidR="004C019D" w:rsidTr="0083295F">
        <w:trPr>
          <w:cantSplit/>
          <w:jc w:val="center"/>
        </w:trPr>
        <w:tc>
          <w:tcPr>
            <w:tcW w:w="1117" w:type="pct"/>
            <w:tcBorders>
              <w:top w:val="nil"/>
              <w:left w:val="single" w:sz="6" w:space="0" w:color="auto"/>
              <w:bottom w:val="nil"/>
              <w:right w:val="single" w:sz="6" w:space="0" w:color="auto"/>
            </w:tcBorders>
          </w:tcPr>
          <w:p w:rsidR="004C019D" w:rsidRDefault="004C019D" w:rsidP="00EE5455">
            <w:pPr>
              <w:pStyle w:val="TAL"/>
              <w:keepLines w:val="0"/>
              <w:snapToGrid w:val="0"/>
              <w:spacing w:beforeLines="50" w:before="156" w:afterLines="50" w:after="156" w:line="240" w:lineRule="auto"/>
              <w:ind w:left="703"/>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4</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B2a</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1176.450</w:t>
            </w:r>
          </w:p>
        </w:tc>
      </w:tr>
      <w:tr w:rsidR="004C019D" w:rsidTr="0083295F">
        <w:trPr>
          <w:cantSplit/>
          <w:jc w:val="center"/>
        </w:trPr>
        <w:tc>
          <w:tcPr>
            <w:tcW w:w="1117" w:type="pct"/>
            <w:tcBorders>
              <w:top w:val="nil"/>
              <w:left w:val="single" w:sz="6" w:space="0" w:color="auto"/>
              <w:bottom w:val="single" w:sz="6" w:space="0" w:color="auto"/>
              <w:right w:val="single" w:sz="6" w:space="0" w:color="auto"/>
            </w:tcBorders>
          </w:tcPr>
          <w:p w:rsidR="004C019D" w:rsidRDefault="004C019D" w:rsidP="00EE5455">
            <w:pPr>
              <w:pStyle w:val="TAL"/>
              <w:keepLines w:val="0"/>
              <w:snapToGrid w:val="0"/>
              <w:spacing w:beforeLines="50" w:before="156" w:afterLines="50" w:after="156" w:line="240" w:lineRule="auto"/>
              <w:ind w:left="703"/>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5-7</w:t>
            </w:r>
          </w:p>
        </w:tc>
        <w:tc>
          <w:tcPr>
            <w:tcW w:w="2937" w:type="pct"/>
            <w:gridSpan w:val="2"/>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reserved</w:t>
            </w:r>
          </w:p>
        </w:tc>
      </w:tr>
      <w:tr w:rsidR="004C019D" w:rsidTr="0083295F">
        <w:trPr>
          <w:cantSplit/>
          <w:jc w:val="center"/>
        </w:trPr>
        <w:tc>
          <w:tcPr>
            <w:tcW w:w="1117" w:type="pct"/>
            <w:tcBorders>
              <w:top w:val="single" w:sz="6" w:space="0" w:color="auto"/>
              <w:left w:val="single" w:sz="6" w:space="0" w:color="auto"/>
              <w:bottom w:val="nil"/>
              <w:right w:val="single" w:sz="6" w:space="0" w:color="auto"/>
            </w:tcBorders>
            <w:hideMark/>
          </w:tcPr>
          <w:p w:rsidR="004C019D" w:rsidRDefault="004C019D" w:rsidP="00EE5455">
            <w:pPr>
              <w:pStyle w:val="TAL"/>
              <w:keepLines w:val="0"/>
              <w:snapToGrid w:val="0"/>
              <w:spacing w:beforeLines="50" w:before="156" w:afterLines="50" w:after="156" w:line="240" w:lineRule="auto"/>
              <w:ind w:left="703"/>
            </w:pPr>
            <w:proofErr w:type="spellStart"/>
            <w:r>
              <w:t>NavIC</w:t>
            </w:r>
            <w:proofErr w:type="spellEnd"/>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0</w:t>
            </w:r>
          </w:p>
        </w:tc>
        <w:tc>
          <w:tcPr>
            <w:tcW w:w="1340"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L5</w:t>
            </w:r>
          </w:p>
        </w:tc>
        <w:tc>
          <w:tcPr>
            <w:tcW w:w="1597"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1176.450</w:t>
            </w:r>
          </w:p>
        </w:tc>
      </w:tr>
      <w:tr w:rsidR="004C019D" w:rsidTr="0083295F">
        <w:trPr>
          <w:cantSplit/>
          <w:jc w:val="center"/>
        </w:trPr>
        <w:tc>
          <w:tcPr>
            <w:tcW w:w="1117" w:type="pct"/>
            <w:tcBorders>
              <w:top w:val="nil"/>
              <w:left w:val="single" w:sz="6" w:space="0" w:color="auto"/>
              <w:bottom w:val="single" w:sz="6" w:space="0" w:color="auto"/>
              <w:right w:val="single" w:sz="6" w:space="0" w:color="auto"/>
            </w:tcBorders>
          </w:tcPr>
          <w:p w:rsidR="004C019D" w:rsidRDefault="004C019D" w:rsidP="00EE5455">
            <w:pPr>
              <w:pStyle w:val="TAL"/>
              <w:keepLines w:val="0"/>
              <w:snapToGrid w:val="0"/>
              <w:spacing w:beforeLines="50" w:before="156" w:afterLines="50" w:after="156" w:line="240" w:lineRule="auto"/>
              <w:ind w:left="703"/>
            </w:pPr>
          </w:p>
        </w:tc>
        <w:tc>
          <w:tcPr>
            <w:tcW w:w="946" w:type="pct"/>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1-7</w:t>
            </w:r>
          </w:p>
        </w:tc>
        <w:tc>
          <w:tcPr>
            <w:tcW w:w="2937" w:type="pct"/>
            <w:gridSpan w:val="2"/>
            <w:tcBorders>
              <w:top w:val="single" w:sz="6" w:space="0" w:color="auto"/>
              <w:left w:val="nil"/>
              <w:bottom w:val="single" w:sz="6" w:space="0" w:color="auto"/>
              <w:right w:val="single" w:sz="6" w:space="0" w:color="auto"/>
            </w:tcBorders>
            <w:hideMark/>
          </w:tcPr>
          <w:p w:rsidR="004C019D" w:rsidRDefault="004C019D" w:rsidP="00EE5455">
            <w:pPr>
              <w:pStyle w:val="TAL"/>
              <w:keepLines w:val="0"/>
              <w:snapToGrid w:val="0"/>
              <w:spacing w:beforeLines="50" w:before="156" w:afterLines="50" w:after="156" w:line="240" w:lineRule="auto"/>
              <w:ind w:left="703"/>
              <w:jc w:val="center"/>
            </w:pPr>
            <w:r>
              <w:t>reserved</w:t>
            </w:r>
          </w:p>
        </w:tc>
      </w:tr>
    </w:tbl>
    <w:p w:rsidR="004C019D" w:rsidRPr="00D154D1" w:rsidRDefault="004C019D" w:rsidP="00E918AB">
      <w:pPr>
        <w:adjustRightInd w:val="0"/>
        <w:snapToGrid w:val="0"/>
        <w:spacing w:beforeLines="50" w:before="156" w:afterLines="50" w:after="156" w:line="300" w:lineRule="auto"/>
        <w:rPr>
          <w:rFonts w:ascii="Times New Roman" w:hAnsi="Times New Roman"/>
        </w:rPr>
      </w:pPr>
      <w:r w:rsidRPr="00D154D1">
        <w:rPr>
          <w:rFonts w:ascii="Times New Roman" w:hAnsi="Times New Roman"/>
        </w:rPr>
        <w:t xml:space="preserve">However the BDS B2b signal has a centre frequency as 1207.140 MHz, which is same to the B2 in the figure. So there is no need to change the figure of Value &amp; Explanation relation in </w:t>
      </w:r>
      <w:r w:rsidRPr="00A97915">
        <w:rPr>
          <w:rFonts w:ascii="Times New Roman" w:hAnsi="Times New Roman"/>
          <w:i/>
        </w:rPr>
        <w:t>GNSS-</w:t>
      </w:r>
      <w:proofErr w:type="spellStart"/>
      <w:r w:rsidRPr="00A97915">
        <w:rPr>
          <w:rFonts w:ascii="Times New Roman" w:hAnsi="Times New Roman"/>
          <w:i/>
        </w:rPr>
        <w:t>FrequencyID</w:t>
      </w:r>
      <w:proofErr w:type="spellEnd"/>
      <w:r w:rsidRPr="00D154D1">
        <w:rPr>
          <w:rFonts w:ascii="Times New Roman" w:hAnsi="Times New Roman"/>
        </w:rPr>
        <w:t>.</w:t>
      </w:r>
    </w:p>
    <w:p w:rsidR="004C019D" w:rsidRPr="00D154D1" w:rsidRDefault="004C019D" w:rsidP="00E918AB">
      <w:pPr>
        <w:adjustRightInd w:val="0"/>
        <w:snapToGrid w:val="0"/>
        <w:spacing w:beforeLines="50" w:before="156" w:afterLines="50" w:after="156" w:line="300" w:lineRule="auto"/>
        <w:rPr>
          <w:rFonts w:ascii="Times New Roman" w:hAnsi="Times New Roman"/>
          <w:b/>
          <w:i/>
          <w:lang w:val="en-US" w:eastAsia="zh-CN"/>
        </w:rPr>
      </w:pPr>
      <w:r w:rsidRPr="00D154D1">
        <w:rPr>
          <w:rFonts w:ascii="Times New Roman" w:hAnsi="Times New Roman"/>
          <w:b/>
          <w:i/>
          <w:lang w:val="en-US" w:eastAsia="zh-CN"/>
        </w:rPr>
        <w:t xml:space="preserve">Observation </w:t>
      </w:r>
      <w:r w:rsidR="00B15163">
        <w:rPr>
          <w:rFonts w:ascii="Times New Roman" w:hAnsi="Times New Roman"/>
          <w:b/>
          <w:i/>
          <w:lang w:val="en-US" w:eastAsia="zh-CN"/>
        </w:rPr>
        <w:t>2</w:t>
      </w:r>
      <w:r w:rsidRPr="00D154D1">
        <w:rPr>
          <w:rFonts w:ascii="Times New Roman" w:hAnsi="Times New Roman"/>
          <w:b/>
          <w:i/>
          <w:lang w:val="en-US" w:eastAsia="zh-CN"/>
        </w:rPr>
        <w:t>: There is no need to introduce BDS B2b in GNSS-</w:t>
      </w:r>
      <w:proofErr w:type="spellStart"/>
      <w:r w:rsidRPr="00D154D1">
        <w:rPr>
          <w:rFonts w:ascii="Times New Roman" w:hAnsi="Times New Roman"/>
          <w:b/>
          <w:i/>
          <w:lang w:val="en-US" w:eastAsia="zh-CN"/>
        </w:rPr>
        <w:t>FrequencyID</w:t>
      </w:r>
      <w:proofErr w:type="spellEnd"/>
      <w:r w:rsidRPr="00D154D1">
        <w:rPr>
          <w:rFonts w:ascii="Times New Roman" w:hAnsi="Times New Roman"/>
          <w:b/>
          <w:i/>
          <w:lang w:val="en-US" w:eastAsia="zh-CN"/>
        </w:rPr>
        <w:t>.</w:t>
      </w:r>
    </w:p>
    <w:p w:rsidR="00A97915" w:rsidRDefault="00720F89" w:rsidP="00E918AB">
      <w:pPr>
        <w:adjustRightInd w:val="0"/>
        <w:snapToGrid w:val="0"/>
        <w:spacing w:beforeLines="50" w:before="156" w:afterLines="50" w:after="156" w:line="300" w:lineRule="auto"/>
        <w:rPr>
          <w:rFonts w:ascii="Times New Roman" w:hAnsi="Times New Roman"/>
          <w:lang w:val="en-US" w:eastAsia="zh-CN"/>
        </w:rPr>
      </w:pPr>
      <w:r w:rsidRPr="00D154D1">
        <w:rPr>
          <w:rFonts w:ascii="Times New Roman" w:hAnsi="Times New Roman"/>
          <w:lang w:val="en-US" w:eastAsia="zh-CN"/>
        </w:rPr>
        <w:t xml:space="preserve">Based on above analysis, the most basic change is to introduce BDS B2b in </w:t>
      </w:r>
      <w:r w:rsidRPr="00A97915">
        <w:rPr>
          <w:rFonts w:ascii="Times New Roman" w:hAnsi="Times New Roman"/>
          <w:i/>
          <w:lang w:val="en-US" w:eastAsia="zh-CN"/>
        </w:rPr>
        <w:t>GNSS-</w:t>
      </w:r>
      <w:proofErr w:type="spellStart"/>
      <w:r w:rsidRPr="00A97915">
        <w:rPr>
          <w:rFonts w:ascii="Times New Roman" w:hAnsi="Times New Roman"/>
          <w:i/>
          <w:lang w:val="en-US" w:eastAsia="zh-CN"/>
        </w:rPr>
        <w:t>SignalID</w:t>
      </w:r>
      <w:proofErr w:type="spellEnd"/>
      <w:r w:rsidRPr="00D154D1">
        <w:rPr>
          <w:rFonts w:ascii="Times New Roman" w:hAnsi="Times New Roman"/>
          <w:lang w:val="en-US" w:eastAsia="zh-CN"/>
        </w:rPr>
        <w:t xml:space="preserve"> and </w:t>
      </w:r>
      <w:r w:rsidRPr="00A97915">
        <w:rPr>
          <w:rFonts w:ascii="Times New Roman" w:hAnsi="Times New Roman"/>
          <w:i/>
          <w:lang w:val="en-US" w:eastAsia="zh-CN"/>
        </w:rPr>
        <w:t>GNSS-</w:t>
      </w:r>
      <w:proofErr w:type="spellStart"/>
      <w:r w:rsidRPr="00A97915">
        <w:rPr>
          <w:rFonts w:ascii="Times New Roman" w:hAnsi="Times New Roman"/>
          <w:i/>
          <w:lang w:val="en-US" w:eastAsia="zh-CN"/>
        </w:rPr>
        <w:t>SignalIDs</w:t>
      </w:r>
      <w:proofErr w:type="spellEnd"/>
      <w:r w:rsidRPr="00D154D1">
        <w:rPr>
          <w:rFonts w:ascii="Times New Roman" w:hAnsi="Times New Roman"/>
          <w:lang w:val="en-US" w:eastAsia="zh-CN"/>
        </w:rPr>
        <w:t xml:space="preserve">. </w:t>
      </w:r>
      <w:r w:rsidR="00B74D7D" w:rsidRPr="00D154D1">
        <w:rPr>
          <w:rFonts w:ascii="Times New Roman" w:hAnsi="Times New Roman"/>
          <w:lang w:val="en-US" w:eastAsia="zh-CN"/>
        </w:rPr>
        <w:t xml:space="preserve">Example changes are given </w:t>
      </w:r>
      <w:r w:rsidR="00983283" w:rsidRPr="00D154D1">
        <w:rPr>
          <w:rFonts w:ascii="Times New Roman" w:hAnsi="Times New Roman"/>
          <w:lang w:val="en-US" w:eastAsia="zh-CN"/>
        </w:rPr>
        <w:t>in Annex.</w:t>
      </w:r>
      <w:r w:rsidR="00E974F1" w:rsidRPr="00D154D1">
        <w:rPr>
          <w:rFonts w:ascii="Times New Roman" w:hAnsi="Times New Roman"/>
          <w:lang w:val="en-US" w:eastAsia="zh-CN"/>
        </w:rPr>
        <w:t xml:space="preserve"> </w:t>
      </w:r>
    </w:p>
    <w:p w:rsidR="00E974F1" w:rsidRPr="00D154D1" w:rsidRDefault="00E974F1" w:rsidP="00E918AB">
      <w:pPr>
        <w:adjustRightInd w:val="0"/>
        <w:snapToGrid w:val="0"/>
        <w:spacing w:beforeLines="50" w:before="156" w:afterLines="50" w:after="156" w:line="300" w:lineRule="auto"/>
        <w:rPr>
          <w:rFonts w:ascii="Times New Roman" w:hAnsi="Times New Roman"/>
          <w:lang w:val="en-US" w:eastAsia="zh-CN"/>
        </w:rPr>
      </w:pPr>
      <w:r w:rsidRPr="00D154D1">
        <w:rPr>
          <w:rFonts w:ascii="Times New Roman" w:hAnsi="Times New Roman"/>
          <w:lang w:val="en-US" w:eastAsia="zh-CN"/>
        </w:rPr>
        <w:t xml:space="preserve">Except for this change, the introduction of BDS B2b only have impact on </w:t>
      </w:r>
      <w:r w:rsidRPr="00A97915">
        <w:rPr>
          <w:rFonts w:ascii="Times New Roman" w:hAnsi="Times New Roman"/>
          <w:i/>
          <w:lang w:val="en-US" w:eastAsia="zh-CN"/>
        </w:rPr>
        <w:t>A-GNSS-</w:t>
      </w:r>
      <w:proofErr w:type="spellStart"/>
      <w:r w:rsidRPr="00A97915">
        <w:rPr>
          <w:rFonts w:ascii="Times New Roman" w:hAnsi="Times New Roman"/>
          <w:i/>
          <w:lang w:val="en-US" w:eastAsia="zh-CN"/>
        </w:rPr>
        <w:t>RequestAssistanceData</w:t>
      </w:r>
      <w:proofErr w:type="spellEnd"/>
      <w:r w:rsidRPr="00D154D1">
        <w:rPr>
          <w:rFonts w:ascii="Times New Roman" w:hAnsi="Times New Roman"/>
          <w:lang w:val="en-US" w:eastAsia="zh-CN"/>
        </w:rPr>
        <w:t xml:space="preserve"> and A-GNSS-</w:t>
      </w:r>
      <w:proofErr w:type="spellStart"/>
      <w:r w:rsidRPr="00D154D1">
        <w:rPr>
          <w:rFonts w:ascii="Times New Roman" w:hAnsi="Times New Roman"/>
          <w:lang w:val="en-US" w:eastAsia="zh-CN"/>
        </w:rPr>
        <w:t>ProvideAssistanceData</w:t>
      </w:r>
      <w:proofErr w:type="spellEnd"/>
      <w:r w:rsidRPr="00D154D1">
        <w:rPr>
          <w:rFonts w:ascii="Times New Roman" w:hAnsi="Times New Roman"/>
          <w:lang w:val="en-US" w:eastAsia="zh-CN"/>
        </w:rPr>
        <w:t>. Since A-GNSS-</w:t>
      </w:r>
      <w:proofErr w:type="spellStart"/>
      <w:r w:rsidRPr="00D154D1">
        <w:rPr>
          <w:rFonts w:ascii="Times New Roman" w:hAnsi="Times New Roman"/>
          <w:lang w:val="en-US" w:eastAsia="zh-CN"/>
        </w:rPr>
        <w:t>RequestAssistanceData</w:t>
      </w:r>
      <w:proofErr w:type="spellEnd"/>
      <w:r w:rsidRPr="00D154D1">
        <w:rPr>
          <w:rFonts w:ascii="Times New Roman" w:hAnsi="Times New Roman"/>
          <w:lang w:val="en-US" w:eastAsia="zh-CN"/>
        </w:rPr>
        <w:t xml:space="preserve"> is based on </w:t>
      </w:r>
      <w:r w:rsidRPr="00A97915">
        <w:rPr>
          <w:rFonts w:ascii="Times New Roman" w:hAnsi="Times New Roman"/>
          <w:i/>
          <w:lang w:val="en-US" w:eastAsia="zh-CN"/>
        </w:rPr>
        <w:t>A-GNSS-</w:t>
      </w:r>
      <w:proofErr w:type="spellStart"/>
      <w:r w:rsidRPr="00A97915">
        <w:rPr>
          <w:rFonts w:ascii="Times New Roman" w:hAnsi="Times New Roman"/>
          <w:i/>
          <w:lang w:val="en-US" w:eastAsia="zh-CN"/>
        </w:rPr>
        <w:t>ProvideAssistanceData</w:t>
      </w:r>
      <w:proofErr w:type="spellEnd"/>
      <w:r w:rsidRPr="00D154D1">
        <w:rPr>
          <w:rFonts w:ascii="Times New Roman" w:hAnsi="Times New Roman"/>
          <w:lang w:val="en-US" w:eastAsia="zh-CN"/>
        </w:rPr>
        <w:t xml:space="preserve">, RAN2 should focus on </w:t>
      </w:r>
      <w:r w:rsidR="004A04D3" w:rsidRPr="00D154D1">
        <w:rPr>
          <w:rFonts w:ascii="Times New Roman" w:hAnsi="Times New Roman"/>
          <w:lang w:val="en-US" w:eastAsia="zh-CN"/>
        </w:rPr>
        <w:t xml:space="preserve">some </w:t>
      </w:r>
      <w:r w:rsidR="0087560A" w:rsidRPr="00D154D1">
        <w:rPr>
          <w:rFonts w:ascii="Times New Roman" w:hAnsi="Times New Roman"/>
          <w:lang w:val="en-US" w:eastAsia="zh-CN"/>
        </w:rPr>
        <w:t xml:space="preserve">detailed IE in </w:t>
      </w:r>
      <w:r w:rsidR="0087560A" w:rsidRPr="00A97915">
        <w:rPr>
          <w:rFonts w:ascii="Times New Roman" w:hAnsi="Times New Roman"/>
          <w:i/>
          <w:lang w:val="en-US" w:eastAsia="zh-CN"/>
        </w:rPr>
        <w:t>A-GNSS-</w:t>
      </w:r>
      <w:proofErr w:type="spellStart"/>
      <w:r w:rsidR="0087560A" w:rsidRPr="00A97915">
        <w:rPr>
          <w:rFonts w:ascii="Times New Roman" w:hAnsi="Times New Roman"/>
          <w:i/>
          <w:lang w:val="en-US" w:eastAsia="zh-CN"/>
        </w:rPr>
        <w:t>ProvideAssistanceData</w:t>
      </w:r>
      <w:proofErr w:type="spellEnd"/>
      <w:r w:rsidR="0087560A" w:rsidRPr="00D154D1">
        <w:rPr>
          <w:rFonts w:ascii="Times New Roman" w:hAnsi="Times New Roman"/>
          <w:lang w:val="en-US" w:eastAsia="zh-CN"/>
        </w:rPr>
        <w:t xml:space="preserve"> </w:t>
      </w:r>
      <w:r w:rsidR="004A04D3" w:rsidRPr="00D154D1">
        <w:rPr>
          <w:rFonts w:ascii="Times New Roman" w:hAnsi="Times New Roman"/>
          <w:lang w:val="en-US" w:eastAsia="zh-CN"/>
        </w:rPr>
        <w:t xml:space="preserve">to see whether these IEs </w:t>
      </w:r>
      <w:r w:rsidR="0087560A" w:rsidRPr="00D154D1">
        <w:rPr>
          <w:rFonts w:ascii="Times New Roman" w:hAnsi="Times New Roman"/>
          <w:lang w:val="en-US" w:eastAsia="zh-CN"/>
        </w:rPr>
        <w:t>should be provided i</w:t>
      </w:r>
      <w:r w:rsidR="00E12459" w:rsidRPr="00D154D1">
        <w:rPr>
          <w:rFonts w:ascii="Times New Roman" w:hAnsi="Times New Roman"/>
          <w:lang w:val="en-US" w:eastAsia="zh-CN"/>
        </w:rPr>
        <w:t>ndependently</w:t>
      </w:r>
      <w:r w:rsidR="00641B5A">
        <w:rPr>
          <w:rFonts w:ascii="Times New Roman" w:hAnsi="Times New Roman"/>
          <w:lang w:val="en-US" w:eastAsia="zh-CN"/>
        </w:rPr>
        <w:t>/specifically</w:t>
      </w:r>
      <w:r w:rsidR="00E12459" w:rsidRPr="00D154D1">
        <w:rPr>
          <w:rFonts w:ascii="Times New Roman" w:hAnsi="Times New Roman"/>
          <w:lang w:val="en-US" w:eastAsia="zh-CN"/>
        </w:rPr>
        <w:t xml:space="preserve"> for BDS B2b signal, </w:t>
      </w:r>
      <w:r w:rsidR="004A04D3" w:rsidRPr="00D154D1">
        <w:rPr>
          <w:rFonts w:ascii="Times New Roman" w:hAnsi="Times New Roman"/>
          <w:lang w:val="en-US" w:eastAsia="zh-CN"/>
        </w:rPr>
        <w:t>or only adding reference of BDS B2b in current IE field description is enough. At least t</w:t>
      </w:r>
      <w:r w:rsidR="00E12459" w:rsidRPr="00D154D1">
        <w:rPr>
          <w:rFonts w:ascii="Times New Roman" w:hAnsi="Times New Roman"/>
          <w:lang w:val="en-US" w:eastAsia="zh-CN"/>
        </w:rPr>
        <w:t>he following IEs</w:t>
      </w:r>
      <w:r w:rsidR="004A04D3" w:rsidRPr="00D154D1">
        <w:rPr>
          <w:rFonts w:ascii="Times New Roman" w:hAnsi="Times New Roman"/>
          <w:lang w:val="en-US" w:eastAsia="zh-CN"/>
        </w:rPr>
        <w:t xml:space="preserve"> can be considered:</w:t>
      </w:r>
      <w:r w:rsidR="00E12459" w:rsidRPr="00D154D1">
        <w:rPr>
          <w:rFonts w:ascii="Times New Roman" w:hAnsi="Times New Roman"/>
        </w:rPr>
        <w:t xml:space="preserve"> </w:t>
      </w:r>
      <w:proofErr w:type="spellStart"/>
      <w:r w:rsidR="00E12459" w:rsidRPr="00D154D1">
        <w:rPr>
          <w:rFonts w:ascii="Times New Roman" w:hAnsi="Times New Roman"/>
          <w:i/>
          <w:lang w:val="en-US" w:eastAsia="zh-CN"/>
        </w:rPr>
        <w:t>gnss-NavigationModel</w:t>
      </w:r>
      <w:proofErr w:type="spellEnd"/>
      <w:r w:rsidR="00E12459" w:rsidRPr="00D154D1">
        <w:rPr>
          <w:rFonts w:ascii="Times New Roman" w:hAnsi="Times New Roman"/>
          <w:i/>
          <w:lang w:val="en-US" w:eastAsia="zh-CN"/>
        </w:rPr>
        <w:t>,</w:t>
      </w:r>
      <w:r w:rsidR="00D154D1">
        <w:rPr>
          <w:rFonts w:ascii="Times New Roman" w:hAnsi="Times New Roman"/>
          <w:i/>
        </w:rPr>
        <w:t xml:space="preserve"> </w:t>
      </w:r>
      <w:proofErr w:type="spellStart"/>
      <w:r w:rsidR="00E12459" w:rsidRPr="00D154D1">
        <w:rPr>
          <w:rFonts w:ascii="Times New Roman" w:hAnsi="Times New Roman"/>
          <w:i/>
          <w:lang w:val="en-US" w:eastAsia="zh-CN"/>
        </w:rPr>
        <w:t>gnss-DataBitAssistance</w:t>
      </w:r>
      <w:proofErr w:type="spellEnd"/>
      <w:r w:rsidR="00E12459" w:rsidRPr="00D154D1">
        <w:rPr>
          <w:rFonts w:ascii="Times New Roman" w:hAnsi="Times New Roman"/>
          <w:i/>
          <w:lang w:val="en-US" w:eastAsia="zh-CN"/>
        </w:rPr>
        <w:t>,</w:t>
      </w:r>
      <w:r w:rsidR="00E12459" w:rsidRPr="00D154D1">
        <w:rPr>
          <w:rFonts w:ascii="Times New Roman" w:hAnsi="Times New Roman"/>
          <w:i/>
        </w:rPr>
        <w:t xml:space="preserve"> </w:t>
      </w:r>
      <w:proofErr w:type="spellStart"/>
      <w:r w:rsidR="00E12459" w:rsidRPr="00D154D1">
        <w:rPr>
          <w:rFonts w:ascii="Times New Roman" w:hAnsi="Times New Roman"/>
          <w:i/>
          <w:lang w:val="en-US" w:eastAsia="zh-CN"/>
        </w:rPr>
        <w:t>gnss</w:t>
      </w:r>
      <w:proofErr w:type="spellEnd"/>
      <w:r w:rsidR="00E12459" w:rsidRPr="00D154D1">
        <w:rPr>
          <w:rFonts w:ascii="Times New Roman" w:hAnsi="Times New Roman"/>
          <w:i/>
          <w:lang w:val="en-US" w:eastAsia="zh-CN"/>
        </w:rPr>
        <w:t>-Almanac,</w:t>
      </w:r>
      <w:r w:rsidR="00D154D1">
        <w:rPr>
          <w:rFonts w:ascii="Times New Roman" w:hAnsi="Times New Roman"/>
          <w:i/>
        </w:rPr>
        <w:t xml:space="preserve"> </w:t>
      </w:r>
      <w:proofErr w:type="spellStart"/>
      <w:r w:rsidR="00E12459" w:rsidRPr="00D154D1">
        <w:rPr>
          <w:rFonts w:ascii="Times New Roman" w:hAnsi="Times New Roman"/>
          <w:i/>
          <w:lang w:val="en-US" w:eastAsia="zh-CN"/>
        </w:rPr>
        <w:t>gnss</w:t>
      </w:r>
      <w:proofErr w:type="spellEnd"/>
      <w:r w:rsidR="00E12459" w:rsidRPr="00D154D1">
        <w:rPr>
          <w:rFonts w:ascii="Times New Roman" w:hAnsi="Times New Roman"/>
          <w:i/>
          <w:lang w:val="en-US" w:eastAsia="zh-CN"/>
        </w:rPr>
        <w:t>-UTC-Model,</w:t>
      </w:r>
      <w:r w:rsidR="00E12459" w:rsidRPr="00D154D1">
        <w:rPr>
          <w:rFonts w:ascii="Times New Roman" w:hAnsi="Times New Roman"/>
          <w:i/>
        </w:rPr>
        <w:t xml:space="preserve"> </w:t>
      </w:r>
      <w:proofErr w:type="spellStart"/>
      <w:r w:rsidR="00E12459" w:rsidRPr="00D154D1">
        <w:rPr>
          <w:rFonts w:ascii="Times New Roman" w:hAnsi="Times New Roman"/>
          <w:i/>
          <w:lang w:val="en-US" w:eastAsia="zh-CN"/>
        </w:rPr>
        <w:t>gnss-AuxiliaryInformation</w:t>
      </w:r>
      <w:proofErr w:type="spellEnd"/>
      <w:r w:rsidR="00E12459" w:rsidRPr="00D154D1">
        <w:rPr>
          <w:rFonts w:ascii="Times New Roman" w:hAnsi="Times New Roman"/>
          <w:i/>
          <w:lang w:val="en-US" w:eastAsia="zh-CN"/>
        </w:rPr>
        <w:t>,</w:t>
      </w:r>
      <w:r w:rsidR="00E12459" w:rsidRPr="00D154D1">
        <w:rPr>
          <w:rFonts w:ascii="Times New Roman" w:hAnsi="Times New Roman"/>
          <w:i/>
        </w:rPr>
        <w:t xml:space="preserve"> </w:t>
      </w:r>
      <w:proofErr w:type="spellStart"/>
      <w:r w:rsidR="00E12459" w:rsidRPr="00D154D1">
        <w:rPr>
          <w:rFonts w:ascii="Times New Roman" w:hAnsi="Times New Roman"/>
          <w:i/>
          <w:lang w:val="en-US" w:eastAsia="zh-CN"/>
        </w:rPr>
        <w:t>bds-DifferentialCorrections</w:t>
      </w:r>
      <w:proofErr w:type="spellEnd"/>
      <w:r w:rsidR="00E12459" w:rsidRPr="000C4E7B">
        <w:rPr>
          <w:rFonts w:ascii="Times New Roman" w:hAnsi="Times New Roman"/>
          <w:lang w:val="en-US" w:eastAsia="zh-CN"/>
        </w:rPr>
        <w:t xml:space="preserve"> and </w:t>
      </w:r>
      <w:proofErr w:type="spellStart"/>
      <w:r w:rsidR="00E12459" w:rsidRPr="00D154D1">
        <w:rPr>
          <w:rFonts w:ascii="Times New Roman" w:hAnsi="Times New Roman"/>
          <w:i/>
          <w:lang w:val="en-US" w:eastAsia="zh-CN"/>
        </w:rPr>
        <w:t>bds-GridModel</w:t>
      </w:r>
      <w:proofErr w:type="spellEnd"/>
      <w:r w:rsidR="00E12459" w:rsidRPr="00D154D1">
        <w:rPr>
          <w:rFonts w:ascii="Times New Roman" w:hAnsi="Times New Roman"/>
          <w:lang w:val="en-US" w:eastAsia="zh-CN"/>
        </w:rPr>
        <w:t>.</w:t>
      </w:r>
    </w:p>
    <w:p w:rsidR="00B74D7D" w:rsidRPr="00D154D1" w:rsidRDefault="00B12CC4" w:rsidP="00E918AB">
      <w:pPr>
        <w:widowControl/>
        <w:adjustRightInd w:val="0"/>
        <w:snapToGrid w:val="0"/>
        <w:spacing w:beforeLines="50" w:before="156" w:afterLines="50" w:after="156" w:line="300" w:lineRule="auto"/>
        <w:jc w:val="left"/>
        <w:rPr>
          <w:rFonts w:ascii="Times New Roman" w:eastAsia="宋体" w:hAnsi="Times New Roman"/>
          <w:b/>
          <w:i/>
          <w:kern w:val="0"/>
          <w:lang w:val="en-US" w:eastAsia="zh-CN"/>
        </w:rPr>
      </w:pPr>
      <w:r w:rsidRPr="00D154D1">
        <w:rPr>
          <w:rFonts w:ascii="Times New Roman" w:eastAsia="宋体" w:hAnsi="Times New Roman"/>
          <w:b/>
          <w:i/>
          <w:kern w:val="0"/>
          <w:lang w:val="en-US" w:eastAsia="zh-CN"/>
        </w:rPr>
        <w:t xml:space="preserve">Proposal </w:t>
      </w:r>
      <w:r w:rsidR="009162BD" w:rsidRPr="00D154D1">
        <w:rPr>
          <w:rFonts w:ascii="Times New Roman" w:eastAsia="宋体" w:hAnsi="Times New Roman"/>
          <w:b/>
          <w:i/>
          <w:kern w:val="0"/>
          <w:lang w:val="en-US" w:eastAsia="zh-CN"/>
        </w:rPr>
        <w:t>1</w:t>
      </w:r>
      <w:r w:rsidRPr="00D154D1">
        <w:rPr>
          <w:rFonts w:ascii="Times New Roman" w:eastAsia="宋体" w:hAnsi="Times New Roman"/>
          <w:b/>
          <w:i/>
          <w:kern w:val="0"/>
          <w:lang w:val="en-US" w:eastAsia="zh-CN"/>
        </w:rPr>
        <w:t>:</w:t>
      </w:r>
      <w:r w:rsidR="00E974F1" w:rsidRPr="00D154D1">
        <w:rPr>
          <w:rFonts w:ascii="Times New Roman" w:hAnsi="Times New Roman"/>
          <w:b/>
          <w:i/>
        </w:rPr>
        <w:t xml:space="preserve"> RAN2 to </w:t>
      </w:r>
      <w:r w:rsidR="00E974F1" w:rsidRPr="00D154D1">
        <w:rPr>
          <w:rFonts w:ascii="Times New Roman" w:eastAsia="宋体" w:hAnsi="Times New Roman"/>
          <w:b/>
          <w:i/>
          <w:kern w:val="0"/>
          <w:lang w:val="en-US" w:eastAsia="zh-CN"/>
        </w:rPr>
        <w:t xml:space="preserve">introduce BDS B2b signal in </w:t>
      </w:r>
      <w:r w:rsidR="00834D1F">
        <w:rPr>
          <w:rFonts w:ascii="Times New Roman" w:eastAsia="宋体" w:hAnsi="Times New Roman"/>
          <w:b/>
          <w:i/>
          <w:kern w:val="0"/>
          <w:lang w:val="en-US" w:eastAsia="zh-CN"/>
        </w:rPr>
        <w:t xml:space="preserve">37.355 </w:t>
      </w:r>
      <w:r w:rsidR="00E974F1" w:rsidRPr="00D154D1">
        <w:rPr>
          <w:rFonts w:ascii="Times New Roman" w:eastAsia="宋体" w:hAnsi="Times New Roman"/>
          <w:b/>
          <w:i/>
          <w:kern w:val="0"/>
          <w:lang w:val="en-US" w:eastAsia="zh-CN"/>
        </w:rPr>
        <w:t>IE GNSS-</w:t>
      </w:r>
      <w:proofErr w:type="spellStart"/>
      <w:r w:rsidR="00E974F1" w:rsidRPr="00D154D1">
        <w:rPr>
          <w:rFonts w:ascii="Times New Roman" w:eastAsia="宋体" w:hAnsi="Times New Roman"/>
          <w:b/>
          <w:i/>
          <w:kern w:val="0"/>
          <w:lang w:val="en-US" w:eastAsia="zh-CN"/>
        </w:rPr>
        <w:t>SignalID</w:t>
      </w:r>
      <w:proofErr w:type="spellEnd"/>
      <w:r w:rsidR="00E974F1" w:rsidRPr="00D154D1">
        <w:rPr>
          <w:rFonts w:ascii="Times New Roman" w:eastAsia="宋体" w:hAnsi="Times New Roman"/>
          <w:b/>
          <w:i/>
          <w:kern w:val="0"/>
          <w:lang w:val="en-US" w:eastAsia="zh-CN"/>
        </w:rPr>
        <w:t xml:space="preserve"> and IE GNSS-</w:t>
      </w:r>
      <w:proofErr w:type="spellStart"/>
      <w:r w:rsidR="00E974F1" w:rsidRPr="00D154D1">
        <w:rPr>
          <w:rFonts w:ascii="Times New Roman" w:eastAsia="宋体" w:hAnsi="Times New Roman"/>
          <w:b/>
          <w:i/>
          <w:kern w:val="0"/>
          <w:lang w:val="en-US" w:eastAsia="zh-CN"/>
        </w:rPr>
        <w:t>SignalIDs</w:t>
      </w:r>
      <w:proofErr w:type="spellEnd"/>
      <w:r w:rsidR="00E974F1" w:rsidRPr="00D154D1">
        <w:rPr>
          <w:rFonts w:ascii="Times New Roman" w:eastAsia="宋体" w:hAnsi="Times New Roman"/>
          <w:b/>
          <w:i/>
          <w:kern w:val="0"/>
          <w:lang w:val="en-US" w:eastAsia="zh-CN"/>
        </w:rPr>
        <w:t>.</w:t>
      </w:r>
    </w:p>
    <w:p w:rsidR="00340843" w:rsidRPr="003053DC" w:rsidRDefault="00E12459" w:rsidP="00E918AB">
      <w:pPr>
        <w:widowControl/>
        <w:adjustRightInd w:val="0"/>
        <w:snapToGrid w:val="0"/>
        <w:spacing w:beforeLines="50" w:before="156" w:afterLines="50" w:after="156" w:line="300" w:lineRule="auto"/>
        <w:jc w:val="left"/>
        <w:rPr>
          <w:rFonts w:ascii="Times New Roman" w:eastAsia="宋体" w:hAnsi="Times New Roman"/>
          <w:b/>
          <w:i/>
          <w:kern w:val="0"/>
          <w:lang w:val="en-US" w:eastAsia="zh-CN"/>
        </w:rPr>
      </w:pPr>
      <w:r w:rsidRPr="00D154D1">
        <w:rPr>
          <w:rFonts w:ascii="Times New Roman" w:eastAsia="宋体" w:hAnsi="Times New Roman"/>
          <w:b/>
          <w:i/>
          <w:kern w:val="0"/>
          <w:lang w:val="en-US" w:eastAsia="zh-CN"/>
        </w:rPr>
        <w:t xml:space="preserve">Proposal </w:t>
      </w:r>
      <w:r w:rsidR="009162BD" w:rsidRPr="00D154D1">
        <w:rPr>
          <w:rFonts w:ascii="Times New Roman" w:eastAsia="宋体" w:hAnsi="Times New Roman"/>
          <w:b/>
          <w:i/>
          <w:kern w:val="0"/>
          <w:lang w:val="en-US" w:eastAsia="zh-CN"/>
        </w:rPr>
        <w:t>2</w:t>
      </w:r>
      <w:r w:rsidRPr="00D154D1">
        <w:rPr>
          <w:rFonts w:ascii="Times New Roman" w:eastAsia="宋体" w:hAnsi="Times New Roman"/>
          <w:b/>
          <w:i/>
          <w:kern w:val="0"/>
          <w:lang w:val="en-US" w:eastAsia="zh-CN"/>
        </w:rPr>
        <w:t>:</w:t>
      </w:r>
      <w:r w:rsidR="00555ADD" w:rsidRPr="00D154D1">
        <w:rPr>
          <w:rFonts w:ascii="Times New Roman" w:hAnsi="Times New Roman"/>
          <w:b/>
          <w:i/>
        </w:rPr>
        <w:t xml:space="preserve"> </w:t>
      </w:r>
      <w:r w:rsidR="00555ADD" w:rsidRPr="00D154D1">
        <w:rPr>
          <w:rFonts w:ascii="Times New Roman" w:eastAsia="宋体" w:hAnsi="Times New Roman"/>
          <w:b/>
          <w:i/>
          <w:kern w:val="0"/>
          <w:lang w:val="en-US" w:eastAsia="zh-CN"/>
        </w:rPr>
        <w:t>RAN2 should focus on some detailed IE in A-GNSS-</w:t>
      </w:r>
      <w:proofErr w:type="spellStart"/>
      <w:r w:rsidR="00555ADD" w:rsidRPr="00D154D1">
        <w:rPr>
          <w:rFonts w:ascii="Times New Roman" w:eastAsia="宋体" w:hAnsi="Times New Roman"/>
          <w:b/>
          <w:i/>
          <w:kern w:val="0"/>
          <w:lang w:val="en-US" w:eastAsia="zh-CN"/>
        </w:rPr>
        <w:t>ProvideAssistanceData</w:t>
      </w:r>
      <w:proofErr w:type="spellEnd"/>
      <w:r w:rsidR="00555ADD" w:rsidRPr="00D154D1">
        <w:rPr>
          <w:rFonts w:ascii="Times New Roman" w:eastAsia="宋体" w:hAnsi="Times New Roman"/>
          <w:b/>
          <w:i/>
          <w:kern w:val="0"/>
          <w:lang w:val="en-US" w:eastAsia="zh-CN"/>
        </w:rPr>
        <w:t xml:space="preserve"> to see whether these IEs should be provided independently for BDS B2b signal, or only adding reference of BDS B2b in current IE field description is enough.</w:t>
      </w: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rsidR="00340843" w:rsidRPr="00716902" w:rsidRDefault="007628EA" w:rsidP="00FC3DD3">
      <w:pPr>
        <w:adjustRightInd w:val="0"/>
        <w:snapToGrid w:val="0"/>
        <w:spacing w:beforeLines="50" w:before="156" w:afterLines="50" w:after="156" w:line="30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rsidR="00B15163" w:rsidRPr="00B15163" w:rsidRDefault="00B15163" w:rsidP="00FC3DD3">
      <w:pPr>
        <w:adjustRightInd w:val="0"/>
        <w:snapToGrid w:val="0"/>
        <w:spacing w:beforeLines="50" w:before="156" w:afterLines="50" w:after="156" w:line="300" w:lineRule="auto"/>
        <w:rPr>
          <w:rFonts w:ascii="Times New Roman" w:hAnsi="Times New Roman" w:hint="eastAsia"/>
          <w:lang w:val="en-US" w:eastAsia="zh-CN"/>
        </w:rPr>
      </w:pPr>
      <w:r>
        <w:rPr>
          <w:rFonts w:ascii="Times New Roman" w:hAnsi="Times New Roman"/>
          <w:b/>
          <w:i/>
          <w:lang w:val="en-US" w:eastAsia="zh-CN"/>
        </w:rPr>
        <w:lastRenderedPageBreak/>
        <w:t>Observation 1</w:t>
      </w:r>
      <w:r w:rsidRPr="00D154D1">
        <w:rPr>
          <w:rFonts w:ascii="Times New Roman" w:hAnsi="Times New Roman"/>
          <w:b/>
          <w:i/>
          <w:lang w:val="en-US" w:eastAsia="zh-CN"/>
        </w:rPr>
        <w:t>:</w:t>
      </w:r>
      <w:r>
        <w:rPr>
          <w:rFonts w:ascii="Times New Roman" w:hAnsi="Times New Roman"/>
          <w:b/>
          <w:i/>
          <w:lang w:val="en-US" w:eastAsia="zh-CN"/>
        </w:rPr>
        <w:t xml:space="preserve"> There is no additional spec impact in </w:t>
      </w:r>
      <w:r w:rsidRPr="002144F7">
        <w:rPr>
          <w:rFonts w:ascii="Times New Roman" w:hAnsi="Times New Roman"/>
          <w:b/>
          <w:i/>
          <w:lang w:val="en-US" w:eastAsia="zh-CN"/>
        </w:rPr>
        <w:t>A-GNSS-</w:t>
      </w:r>
      <w:proofErr w:type="spellStart"/>
      <w:r w:rsidRPr="002144F7">
        <w:rPr>
          <w:rFonts w:ascii="Times New Roman" w:hAnsi="Times New Roman"/>
          <w:b/>
          <w:i/>
          <w:lang w:val="en-US" w:eastAsia="zh-CN"/>
        </w:rPr>
        <w:t>RequestLocationInformation</w:t>
      </w:r>
      <w:proofErr w:type="spellEnd"/>
      <w:r>
        <w:rPr>
          <w:rFonts w:ascii="Times New Roman" w:hAnsi="Times New Roman"/>
          <w:b/>
          <w:i/>
          <w:lang w:val="en-US" w:eastAsia="zh-CN"/>
        </w:rPr>
        <w:t xml:space="preserve"> and </w:t>
      </w:r>
      <w:r w:rsidRPr="002144F7">
        <w:rPr>
          <w:rFonts w:ascii="Times New Roman" w:hAnsi="Times New Roman"/>
          <w:b/>
          <w:i/>
          <w:lang w:val="en-US" w:eastAsia="zh-CN"/>
        </w:rPr>
        <w:t>A-GNSS-</w:t>
      </w:r>
      <w:proofErr w:type="spellStart"/>
      <w:r w:rsidRPr="002144F7">
        <w:rPr>
          <w:rFonts w:ascii="Times New Roman" w:hAnsi="Times New Roman"/>
          <w:b/>
          <w:i/>
          <w:lang w:val="en-US" w:eastAsia="zh-CN"/>
        </w:rPr>
        <w:t>ProvideLocationInformation</w:t>
      </w:r>
      <w:proofErr w:type="spellEnd"/>
      <w:r>
        <w:rPr>
          <w:rFonts w:ascii="Times New Roman" w:hAnsi="Times New Roman"/>
          <w:b/>
          <w:i/>
          <w:lang w:val="en-US" w:eastAsia="zh-CN"/>
        </w:rPr>
        <w:t xml:space="preserve"> when introducing BDS_B2b in A-GNSS.</w:t>
      </w:r>
    </w:p>
    <w:p w:rsidR="00153FAB" w:rsidRPr="00D154D1" w:rsidRDefault="00153FAB" w:rsidP="00FC3DD3">
      <w:pPr>
        <w:adjustRightInd w:val="0"/>
        <w:snapToGrid w:val="0"/>
        <w:spacing w:beforeLines="50" w:before="156" w:afterLines="50" w:after="156" w:line="300" w:lineRule="auto"/>
        <w:rPr>
          <w:rFonts w:ascii="Times New Roman" w:hAnsi="Times New Roman"/>
          <w:b/>
          <w:i/>
          <w:lang w:val="en-US" w:eastAsia="zh-CN"/>
        </w:rPr>
      </w:pPr>
      <w:r w:rsidRPr="00D154D1">
        <w:rPr>
          <w:rFonts w:ascii="Times New Roman" w:hAnsi="Times New Roman"/>
          <w:b/>
          <w:i/>
          <w:lang w:val="en-US" w:eastAsia="zh-CN"/>
        </w:rPr>
        <w:t xml:space="preserve">Observation </w:t>
      </w:r>
      <w:r w:rsidR="00B15163">
        <w:rPr>
          <w:rFonts w:ascii="Times New Roman" w:hAnsi="Times New Roman"/>
          <w:b/>
          <w:i/>
          <w:lang w:val="en-US" w:eastAsia="zh-CN"/>
        </w:rPr>
        <w:t>2</w:t>
      </w:r>
      <w:r w:rsidRPr="00D154D1">
        <w:rPr>
          <w:rFonts w:ascii="Times New Roman" w:hAnsi="Times New Roman"/>
          <w:b/>
          <w:i/>
          <w:lang w:val="en-US" w:eastAsia="zh-CN"/>
        </w:rPr>
        <w:t>: There is no need to introduce BDS B2b in GNSS-</w:t>
      </w:r>
      <w:proofErr w:type="spellStart"/>
      <w:r w:rsidRPr="00D154D1">
        <w:rPr>
          <w:rFonts w:ascii="Times New Roman" w:hAnsi="Times New Roman"/>
          <w:b/>
          <w:i/>
          <w:lang w:val="en-US" w:eastAsia="zh-CN"/>
        </w:rPr>
        <w:t>FrequencyID</w:t>
      </w:r>
      <w:proofErr w:type="spellEnd"/>
      <w:r w:rsidRPr="00D154D1">
        <w:rPr>
          <w:rFonts w:ascii="Times New Roman" w:hAnsi="Times New Roman"/>
          <w:b/>
          <w:i/>
          <w:lang w:val="en-US" w:eastAsia="zh-CN"/>
        </w:rPr>
        <w:t>.</w:t>
      </w:r>
    </w:p>
    <w:p w:rsidR="00FC3DD3" w:rsidRDefault="00153FAB" w:rsidP="00FC3DD3">
      <w:pPr>
        <w:widowControl/>
        <w:adjustRightInd w:val="0"/>
        <w:snapToGrid w:val="0"/>
        <w:spacing w:beforeLines="50" w:before="156" w:afterLines="50" w:after="156" w:line="300" w:lineRule="auto"/>
        <w:jc w:val="left"/>
        <w:rPr>
          <w:rFonts w:ascii="Times New Roman" w:eastAsia="宋体" w:hAnsi="Times New Roman"/>
          <w:b/>
          <w:i/>
          <w:kern w:val="0"/>
          <w:lang w:val="en-US" w:eastAsia="zh-CN"/>
        </w:rPr>
      </w:pPr>
      <w:r w:rsidRPr="00D154D1">
        <w:rPr>
          <w:rFonts w:ascii="Times New Roman" w:eastAsia="宋体" w:hAnsi="Times New Roman"/>
          <w:b/>
          <w:i/>
          <w:kern w:val="0"/>
          <w:lang w:val="en-US" w:eastAsia="zh-CN"/>
        </w:rPr>
        <w:t>Proposal 1:</w:t>
      </w:r>
      <w:r w:rsidRPr="00D154D1">
        <w:rPr>
          <w:rFonts w:ascii="Times New Roman" w:hAnsi="Times New Roman"/>
          <w:b/>
          <w:i/>
        </w:rPr>
        <w:t xml:space="preserve"> RAN2 to </w:t>
      </w:r>
      <w:r w:rsidRPr="00D154D1">
        <w:rPr>
          <w:rFonts w:ascii="Times New Roman" w:eastAsia="宋体" w:hAnsi="Times New Roman"/>
          <w:b/>
          <w:i/>
          <w:kern w:val="0"/>
          <w:lang w:val="en-US" w:eastAsia="zh-CN"/>
        </w:rPr>
        <w:t xml:space="preserve">introduce BDS B2b signal in </w:t>
      </w:r>
      <w:r w:rsidR="00834D1F">
        <w:rPr>
          <w:rFonts w:ascii="Times New Roman" w:eastAsia="宋体" w:hAnsi="Times New Roman"/>
          <w:b/>
          <w:i/>
          <w:kern w:val="0"/>
          <w:lang w:val="en-US" w:eastAsia="zh-CN"/>
        </w:rPr>
        <w:t xml:space="preserve">37.355 </w:t>
      </w:r>
      <w:r w:rsidRPr="00D154D1">
        <w:rPr>
          <w:rFonts w:ascii="Times New Roman" w:eastAsia="宋体" w:hAnsi="Times New Roman"/>
          <w:b/>
          <w:i/>
          <w:kern w:val="0"/>
          <w:lang w:val="en-US" w:eastAsia="zh-CN"/>
        </w:rPr>
        <w:t>IE GNSS-</w:t>
      </w:r>
      <w:proofErr w:type="spellStart"/>
      <w:r w:rsidRPr="00D154D1">
        <w:rPr>
          <w:rFonts w:ascii="Times New Roman" w:eastAsia="宋体" w:hAnsi="Times New Roman"/>
          <w:b/>
          <w:i/>
          <w:kern w:val="0"/>
          <w:lang w:val="en-US" w:eastAsia="zh-CN"/>
        </w:rPr>
        <w:t>SignalID</w:t>
      </w:r>
      <w:proofErr w:type="spellEnd"/>
      <w:r w:rsidRPr="00D154D1">
        <w:rPr>
          <w:rFonts w:ascii="Times New Roman" w:eastAsia="宋体" w:hAnsi="Times New Roman"/>
          <w:b/>
          <w:i/>
          <w:kern w:val="0"/>
          <w:lang w:val="en-US" w:eastAsia="zh-CN"/>
        </w:rPr>
        <w:t xml:space="preserve"> and IE GNSS-</w:t>
      </w:r>
      <w:proofErr w:type="spellStart"/>
      <w:r w:rsidRPr="00D154D1">
        <w:rPr>
          <w:rFonts w:ascii="Times New Roman" w:eastAsia="宋体" w:hAnsi="Times New Roman"/>
          <w:b/>
          <w:i/>
          <w:kern w:val="0"/>
          <w:lang w:val="en-US" w:eastAsia="zh-CN"/>
        </w:rPr>
        <w:t>SignalIDs</w:t>
      </w:r>
      <w:proofErr w:type="spellEnd"/>
      <w:r w:rsidRPr="00D154D1">
        <w:rPr>
          <w:rFonts w:ascii="Times New Roman" w:eastAsia="宋体" w:hAnsi="Times New Roman"/>
          <w:b/>
          <w:i/>
          <w:kern w:val="0"/>
          <w:lang w:val="en-US" w:eastAsia="zh-CN"/>
        </w:rPr>
        <w:t>.</w:t>
      </w:r>
    </w:p>
    <w:p w:rsidR="00340843" w:rsidRPr="00153FAB" w:rsidRDefault="00153FAB" w:rsidP="00FC3DD3">
      <w:pPr>
        <w:widowControl/>
        <w:adjustRightInd w:val="0"/>
        <w:snapToGrid w:val="0"/>
        <w:spacing w:beforeLines="50" w:before="156" w:afterLines="50" w:after="156" w:line="300" w:lineRule="auto"/>
        <w:jc w:val="left"/>
        <w:rPr>
          <w:rFonts w:ascii="Times New Roman" w:eastAsia="宋体" w:hAnsi="Times New Roman"/>
          <w:b/>
          <w:i/>
          <w:kern w:val="0"/>
          <w:lang w:val="en-US" w:eastAsia="zh-CN"/>
        </w:rPr>
      </w:pPr>
      <w:r w:rsidRPr="00D154D1">
        <w:rPr>
          <w:rFonts w:ascii="Times New Roman" w:eastAsia="宋体" w:hAnsi="Times New Roman"/>
          <w:b/>
          <w:i/>
          <w:kern w:val="0"/>
          <w:lang w:val="en-US" w:eastAsia="zh-CN"/>
        </w:rPr>
        <w:t>Proposal 2:</w:t>
      </w:r>
      <w:r w:rsidRPr="00D154D1">
        <w:rPr>
          <w:rFonts w:ascii="Times New Roman" w:hAnsi="Times New Roman"/>
          <w:b/>
          <w:i/>
        </w:rPr>
        <w:t xml:space="preserve"> </w:t>
      </w:r>
      <w:r w:rsidRPr="00D154D1">
        <w:rPr>
          <w:rFonts w:ascii="Times New Roman" w:eastAsia="宋体" w:hAnsi="Times New Roman"/>
          <w:b/>
          <w:i/>
          <w:kern w:val="0"/>
          <w:lang w:val="en-US" w:eastAsia="zh-CN"/>
        </w:rPr>
        <w:t>RAN2 should focus on some detailed IE in A-GNSS-</w:t>
      </w:r>
      <w:proofErr w:type="spellStart"/>
      <w:r w:rsidRPr="00D154D1">
        <w:rPr>
          <w:rFonts w:ascii="Times New Roman" w:eastAsia="宋体" w:hAnsi="Times New Roman"/>
          <w:b/>
          <w:i/>
          <w:kern w:val="0"/>
          <w:lang w:val="en-US" w:eastAsia="zh-CN"/>
        </w:rPr>
        <w:t>ProvideAssistanceData</w:t>
      </w:r>
      <w:proofErr w:type="spellEnd"/>
      <w:r w:rsidRPr="00D154D1">
        <w:rPr>
          <w:rFonts w:ascii="Times New Roman" w:eastAsia="宋体" w:hAnsi="Times New Roman"/>
          <w:b/>
          <w:i/>
          <w:kern w:val="0"/>
          <w:lang w:val="en-US" w:eastAsia="zh-CN"/>
        </w:rPr>
        <w:t xml:space="preserve"> to see whether these IEs should be provided independently for BDS B2b signal, or only adding reference of BDS B2b in current IE field description is enough.</w:t>
      </w: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hint="eastAsia"/>
          <w:sz w:val="28"/>
          <w:szCs w:val="28"/>
          <w:lang w:val="en-US" w:eastAsia="zh-CN"/>
        </w:rPr>
        <w:t xml:space="preserve"> </w:t>
      </w:r>
      <w:r>
        <w:rPr>
          <w:rFonts w:cs="Arial" w:hint="eastAsia"/>
          <w:kern w:val="0"/>
          <w:sz w:val="28"/>
          <w:szCs w:val="28"/>
          <w:lang w:val="en-US" w:eastAsia="zh-CN"/>
        </w:rPr>
        <w:t>Reference</w:t>
      </w:r>
    </w:p>
    <w:p w:rsidR="00A15366" w:rsidRDefault="00A15366" w:rsidP="00A15366">
      <w:pPr>
        <w:numPr>
          <w:ilvl w:val="0"/>
          <w:numId w:val="10"/>
        </w:numPr>
        <w:adjustRightInd w:val="0"/>
        <w:snapToGrid w:val="0"/>
        <w:spacing w:beforeLines="50" w:before="156" w:afterLines="50" w:after="156" w:line="240" w:lineRule="auto"/>
        <w:rPr>
          <w:rFonts w:ascii="Times New Roman" w:hAnsi="Times New Roman"/>
          <w:kern w:val="0"/>
          <w:sz w:val="20"/>
          <w:szCs w:val="20"/>
          <w:lang w:val="en-US" w:eastAsia="zh-CN"/>
        </w:rPr>
      </w:pPr>
      <w:proofErr w:type="spellStart"/>
      <w:r w:rsidRPr="00A15366">
        <w:rPr>
          <w:rFonts w:ascii="Times New Roman" w:hAnsi="Times New Roman"/>
          <w:kern w:val="0"/>
          <w:sz w:val="20"/>
          <w:szCs w:val="20"/>
          <w:lang w:val="en-US" w:eastAsia="zh-CN"/>
        </w:rPr>
        <w:t>BeiDou</w:t>
      </w:r>
      <w:proofErr w:type="spellEnd"/>
      <w:r w:rsidRPr="00A15366">
        <w:rPr>
          <w:rFonts w:ascii="Times New Roman" w:hAnsi="Times New Roman"/>
          <w:kern w:val="0"/>
          <w:sz w:val="20"/>
          <w:szCs w:val="20"/>
          <w:lang w:val="en-US" w:eastAsia="zh-CN"/>
        </w:rPr>
        <w:t xml:space="preserve"> Navigation Satellite System</w:t>
      </w:r>
      <w:r>
        <w:rPr>
          <w:rFonts w:ascii="Times New Roman" w:hAnsi="Times New Roman" w:hint="eastAsia"/>
          <w:kern w:val="0"/>
          <w:sz w:val="20"/>
          <w:szCs w:val="20"/>
          <w:lang w:val="en-US" w:eastAsia="zh-CN"/>
        </w:rPr>
        <w:t xml:space="preserve"> </w:t>
      </w:r>
      <w:r w:rsidRPr="00A15366">
        <w:rPr>
          <w:rFonts w:ascii="Times New Roman" w:hAnsi="Times New Roman"/>
          <w:kern w:val="0"/>
          <w:sz w:val="20"/>
          <w:szCs w:val="20"/>
          <w:lang w:val="en-US" w:eastAsia="zh-CN"/>
        </w:rPr>
        <w:t>Signal In Space</w:t>
      </w:r>
      <w:r>
        <w:rPr>
          <w:rFonts w:ascii="Times New Roman" w:hAnsi="Times New Roman" w:hint="eastAsia"/>
          <w:kern w:val="0"/>
          <w:sz w:val="20"/>
          <w:szCs w:val="20"/>
          <w:lang w:val="en-US" w:eastAsia="zh-CN"/>
        </w:rPr>
        <w:t xml:space="preserve"> </w:t>
      </w:r>
      <w:r w:rsidRPr="00A15366">
        <w:rPr>
          <w:rFonts w:ascii="Times New Roman" w:hAnsi="Times New Roman"/>
          <w:kern w:val="0"/>
          <w:sz w:val="20"/>
          <w:szCs w:val="20"/>
          <w:lang w:val="en-US" w:eastAsia="zh-CN"/>
        </w:rPr>
        <w:t>Interface Control Document</w:t>
      </w:r>
      <w:r>
        <w:rPr>
          <w:rFonts w:ascii="Times New Roman" w:hAnsi="Times New Roman" w:hint="eastAsia"/>
          <w:kern w:val="0"/>
          <w:sz w:val="20"/>
          <w:szCs w:val="20"/>
          <w:lang w:val="en-US" w:eastAsia="zh-CN"/>
        </w:rPr>
        <w:t xml:space="preserve"> </w:t>
      </w:r>
      <w:r w:rsidRPr="00A15366">
        <w:rPr>
          <w:rFonts w:ascii="Times New Roman" w:hAnsi="Times New Roman"/>
          <w:kern w:val="0"/>
          <w:sz w:val="20"/>
          <w:szCs w:val="20"/>
          <w:lang w:val="en-US" w:eastAsia="zh-CN"/>
        </w:rPr>
        <w:t>Open Service Signal B2b</w:t>
      </w:r>
      <w:r>
        <w:rPr>
          <w:rFonts w:ascii="Times New Roman" w:hAnsi="Times New Roman"/>
          <w:kern w:val="0"/>
          <w:sz w:val="20"/>
          <w:szCs w:val="20"/>
          <w:lang w:val="en-US" w:eastAsia="zh-CN"/>
        </w:rPr>
        <w:t xml:space="preserve"> </w:t>
      </w:r>
      <w:r w:rsidRPr="00A15366">
        <w:rPr>
          <w:rFonts w:ascii="Times New Roman" w:hAnsi="Times New Roman"/>
          <w:kern w:val="0"/>
          <w:sz w:val="20"/>
          <w:szCs w:val="20"/>
          <w:lang w:val="en-US" w:eastAsia="zh-CN"/>
        </w:rPr>
        <w:t xml:space="preserve">(Version 1.0) </w:t>
      </w:r>
      <w:r>
        <w:rPr>
          <w:rFonts w:ascii="Times New Roman" w:hAnsi="Times New Roman"/>
          <w:kern w:val="0"/>
          <w:sz w:val="20"/>
          <w:szCs w:val="20"/>
          <w:lang w:val="en-US" w:eastAsia="zh-CN"/>
        </w:rPr>
        <w:t>,</w:t>
      </w:r>
      <w:r w:rsidRPr="00A15366">
        <w:t xml:space="preserve"> </w:t>
      </w:r>
      <w:r w:rsidRPr="00A15366">
        <w:rPr>
          <w:rFonts w:ascii="Times New Roman" w:hAnsi="Times New Roman"/>
          <w:kern w:val="0"/>
          <w:sz w:val="20"/>
          <w:szCs w:val="20"/>
          <w:lang w:val="en-US" w:eastAsia="zh-CN"/>
        </w:rPr>
        <w:t>China Satellite Navigation Office</w:t>
      </w:r>
      <w:r>
        <w:rPr>
          <w:rFonts w:ascii="Times New Roman" w:hAnsi="Times New Roman"/>
          <w:kern w:val="0"/>
          <w:sz w:val="20"/>
          <w:szCs w:val="20"/>
          <w:lang w:val="en-US" w:eastAsia="zh-CN"/>
        </w:rPr>
        <w:t>, 2020-07</w:t>
      </w:r>
    </w:p>
    <w:p w:rsidR="00983283" w:rsidRPr="00A15366" w:rsidRDefault="00A15366" w:rsidP="00A15366">
      <w:pPr>
        <w:numPr>
          <w:ilvl w:val="0"/>
          <w:numId w:val="10"/>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 xml:space="preserve">RP-242413, </w:t>
      </w:r>
      <w:r w:rsidRPr="00A15366">
        <w:rPr>
          <w:rFonts w:ascii="Times New Roman" w:hAnsi="Times New Roman"/>
          <w:kern w:val="0"/>
          <w:sz w:val="20"/>
          <w:szCs w:val="20"/>
          <w:lang w:val="en-US" w:eastAsia="zh-CN"/>
        </w:rPr>
        <w:t>New WID on Introduction of BDS B2b Signal in A-GNSS</w:t>
      </w:r>
      <w:r>
        <w:rPr>
          <w:rFonts w:ascii="Times New Roman" w:hAnsi="Times New Roman"/>
          <w:kern w:val="0"/>
          <w:sz w:val="20"/>
          <w:szCs w:val="20"/>
          <w:lang w:val="en-US" w:eastAsia="zh-CN"/>
        </w:rPr>
        <w:t xml:space="preserve">, </w:t>
      </w:r>
      <w:r w:rsidRPr="00A15366">
        <w:rPr>
          <w:rFonts w:ascii="Times New Roman" w:hAnsi="Times New Roman" w:hint="eastAsia"/>
          <w:kern w:val="0"/>
          <w:sz w:val="20"/>
          <w:szCs w:val="20"/>
          <w:lang w:val="en-US" w:eastAsia="zh-CN"/>
        </w:rPr>
        <w:t>CAICT, CATT</w:t>
      </w:r>
      <w:r w:rsidRPr="00A15366">
        <w:rPr>
          <w:rFonts w:ascii="Times New Roman" w:hAnsi="Times New Roman"/>
          <w:kern w:val="0"/>
          <w:sz w:val="20"/>
          <w:szCs w:val="20"/>
          <w:lang w:val="en-US" w:eastAsia="zh-CN"/>
        </w:rPr>
        <w:t>, 2024-09</w:t>
      </w:r>
    </w:p>
    <w:p w:rsidR="00983283" w:rsidRPr="00EE5455" w:rsidRDefault="00690D31" w:rsidP="00983283">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i/>
          <w:kern w:val="0"/>
          <w:sz w:val="28"/>
          <w:szCs w:val="28"/>
        </w:rPr>
      </w:pPr>
      <w:r>
        <w:rPr>
          <w:rFonts w:cs="Arial"/>
          <w:kern w:val="0"/>
          <w:sz w:val="28"/>
          <w:szCs w:val="28"/>
          <w:lang w:val="en-US" w:eastAsia="zh-CN"/>
        </w:rPr>
        <w:t>Annex: C</w:t>
      </w:r>
      <w:r w:rsidR="00983283">
        <w:rPr>
          <w:rFonts w:cs="Arial"/>
          <w:kern w:val="0"/>
          <w:sz w:val="28"/>
          <w:szCs w:val="28"/>
          <w:lang w:val="en-US" w:eastAsia="zh-CN"/>
        </w:rPr>
        <w:t>hange</w:t>
      </w:r>
      <w:r w:rsidR="00804295">
        <w:rPr>
          <w:rFonts w:cs="Arial"/>
          <w:kern w:val="0"/>
          <w:sz w:val="28"/>
          <w:szCs w:val="28"/>
          <w:lang w:val="en-US" w:eastAsia="zh-CN"/>
        </w:rPr>
        <w:t>s</w:t>
      </w:r>
      <w:r w:rsidR="00BC2FBA">
        <w:rPr>
          <w:rFonts w:cs="Arial"/>
          <w:kern w:val="0"/>
          <w:sz w:val="28"/>
          <w:szCs w:val="28"/>
          <w:lang w:val="en-US" w:eastAsia="zh-CN"/>
        </w:rPr>
        <w:t xml:space="preserve"> highlighted</w:t>
      </w:r>
      <w:r w:rsidR="00983283">
        <w:rPr>
          <w:rFonts w:cs="Arial"/>
          <w:kern w:val="0"/>
          <w:sz w:val="28"/>
          <w:szCs w:val="28"/>
          <w:lang w:val="en-US" w:eastAsia="zh-CN"/>
        </w:rPr>
        <w:t xml:space="preserve"> in </w:t>
      </w:r>
      <w:r w:rsidR="00983283" w:rsidRPr="00EE5455">
        <w:rPr>
          <w:rFonts w:cs="Arial"/>
          <w:i/>
          <w:kern w:val="0"/>
          <w:sz w:val="28"/>
          <w:szCs w:val="28"/>
          <w:lang w:val="en-US" w:eastAsia="zh-CN"/>
        </w:rPr>
        <w:t>GNSS-</w:t>
      </w:r>
      <w:proofErr w:type="spellStart"/>
      <w:r w:rsidR="00983283" w:rsidRPr="00EE5455">
        <w:rPr>
          <w:rFonts w:cs="Arial"/>
          <w:i/>
          <w:kern w:val="0"/>
          <w:sz w:val="28"/>
          <w:szCs w:val="28"/>
          <w:lang w:val="en-US" w:eastAsia="zh-CN"/>
        </w:rPr>
        <w:t>SignalID</w:t>
      </w:r>
      <w:proofErr w:type="spellEnd"/>
      <w:r w:rsidR="00983283" w:rsidRPr="00EE5455">
        <w:rPr>
          <w:rFonts w:cs="Arial"/>
          <w:i/>
          <w:kern w:val="0"/>
          <w:sz w:val="28"/>
          <w:szCs w:val="28"/>
          <w:lang w:val="en-US" w:eastAsia="zh-CN"/>
        </w:rPr>
        <w:t xml:space="preserve"> </w:t>
      </w:r>
      <w:r w:rsidR="00983283">
        <w:rPr>
          <w:rFonts w:cs="Arial"/>
          <w:kern w:val="0"/>
          <w:sz w:val="28"/>
          <w:szCs w:val="28"/>
          <w:lang w:val="en-US" w:eastAsia="zh-CN"/>
        </w:rPr>
        <w:t xml:space="preserve">and </w:t>
      </w:r>
      <w:r w:rsidR="00983283" w:rsidRPr="00EE5455">
        <w:rPr>
          <w:rFonts w:cs="Arial"/>
          <w:i/>
          <w:kern w:val="0"/>
          <w:sz w:val="28"/>
          <w:szCs w:val="28"/>
          <w:lang w:val="en-US" w:eastAsia="zh-CN"/>
        </w:rPr>
        <w:t>GNSS-</w:t>
      </w:r>
      <w:proofErr w:type="spellStart"/>
      <w:r w:rsidR="00983283" w:rsidRPr="00EE5455">
        <w:rPr>
          <w:rFonts w:cs="Arial"/>
          <w:i/>
          <w:kern w:val="0"/>
          <w:sz w:val="28"/>
          <w:szCs w:val="28"/>
          <w:lang w:val="en-US" w:eastAsia="zh-CN"/>
        </w:rPr>
        <w:t>SignalIDs</w:t>
      </w:r>
      <w:bookmarkStart w:id="5" w:name="_GoBack"/>
      <w:bookmarkEnd w:id="5"/>
      <w:proofErr w:type="spellEnd"/>
    </w:p>
    <w:p w:rsidR="00690D31" w:rsidRPr="00B74D7D" w:rsidRDefault="00690D31" w:rsidP="00021FD2">
      <w:pPr>
        <w:pStyle w:val="TH"/>
        <w:keepLines w:val="0"/>
        <w:ind w:left="425" w:firstLineChars="500" w:firstLine="981"/>
        <w:jc w:val="both"/>
        <w:rPr>
          <w:rFonts w:eastAsia="Times New Roman"/>
          <w:color w:val="auto"/>
          <w:kern w:val="0"/>
          <w:sz w:val="24"/>
          <w:szCs w:val="24"/>
          <w:lang w:val="en-US" w:eastAsia="zh-CN"/>
        </w:rPr>
      </w:pPr>
      <w:r w:rsidRPr="00B74D7D">
        <w:rPr>
          <w:color w:val="auto"/>
        </w:rPr>
        <w:t>System to Value &amp; Explanation relation (below GNSS-</w:t>
      </w:r>
      <w:proofErr w:type="spellStart"/>
      <w:r w:rsidRPr="00B74D7D">
        <w:rPr>
          <w:color w:val="auto"/>
        </w:rPr>
        <w:t>SignalID</w:t>
      </w:r>
      <w:proofErr w:type="spellEnd"/>
      <w:r w:rsidRPr="00B74D7D">
        <w:rPr>
          <w:color w:val="auto"/>
        </w:rPr>
        <w:t>)</w:t>
      </w:r>
    </w:p>
    <w:tbl>
      <w:tblPr>
        <w:tblW w:w="5836" w:type="dxa"/>
        <w:jc w:val="center"/>
        <w:tblLayout w:type="fixed"/>
        <w:tblLook w:val="04A0" w:firstRow="1" w:lastRow="0" w:firstColumn="1" w:lastColumn="0" w:noHBand="0" w:noVBand="1"/>
      </w:tblPr>
      <w:tblGrid>
        <w:gridCol w:w="1984"/>
        <w:gridCol w:w="993"/>
        <w:gridCol w:w="2859"/>
      </w:tblGrid>
      <w:tr w:rsidR="00690D31" w:rsidRPr="00B74D7D" w:rsidTr="0083295F">
        <w:trPr>
          <w:cantSplit/>
          <w:jc w:val="center"/>
        </w:trPr>
        <w:tc>
          <w:tcPr>
            <w:tcW w:w="1984" w:type="dxa"/>
            <w:tcBorders>
              <w:top w:val="single" w:sz="6" w:space="0" w:color="auto"/>
              <w:left w:val="single" w:sz="6" w:space="0" w:color="auto"/>
              <w:bottom w:val="single" w:sz="6" w:space="0" w:color="auto"/>
              <w:right w:val="single" w:sz="6" w:space="0" w:color="auto"/>
            </w:tcBorders>
            <w:hideMark/>
          </w:tcPr>
          <w:p w:rsidR="00690D31" w:rsidRPr="00B74D7D" w:rsidRDefault="00690D31" w:rsidP="0083295F">
            <w:pPr>
              <w:keepNext/>
              <w:spacing w:before="100" w:beforeAutospacing="1" w:after="0" w:line="240" w:lineRule="auto"/>
              <w:jc w:val="center"/>
              <w:rPr>
                <w:rFonts w:eastAsia="Times New Roman"/>
                <w:b/>
                <w:kern w:val="0"/>
                <w:sz w:val="18"/>
                <w:szCs w:val="18"/>
                <w:lang w:val="en-US" w:eastAsia="zh-CN"/>
              </w:rPr>
            </w:pPr>
            <w:r w:rsidRPr="00B74D7D">
              <w:rPr>
                <w:rFonts w:eastAsia="Times New Roman"/>
                <w:b/>
                <w:kern w:val="0"/>
                <w:sz w:val="18"/>
                <w:szCs w:val="18"/>
                <w:lang w:val="en-US" w:eastAsia="zh-CN"/>
              </w:rPr>
              <w:t>System</w:t>
            </w: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center"/>
              <w:rPr>
                <w:rFonts w:eastAsia="Times New Roman"/>
                <w:b/>
                <w:kern w:val="0"/>
                <w:sz w:val="18"/>
                <w:szCs w:val="18"/>
                <w:lang w:val="en-US" w:eastAsia="zh-CN"/>
              </w:rPr>
            </w:pPr>
            <w:r w:rsidRPr="00B74D7D">
              <w:rPr>
                <w:rFonts w:eastAsia="Times New Roman"/>
                <w:b/>
                <w:kern w:val="0"/>
                <w:sz w:val="18"/>
                <w:szCs w:val="18"/>
                <w:lang w:val="en-US" w:eastAsia="zh-CN"/>
              </w:rPr>
              <w:t>Value</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center"/>
              <w:rPr>
                <w:rFonts w:eastAsia="Times New Roman"/>
                <w:b/>
                <w:kern w:val="0"/>
                <w:sz w:val="18"/>
                <w:szCs w:val="18"/>
                <w:lang w:val="en-US" w:eastAsia="zh-CN"/>
              </w:rPr>
            </w:pPr>
            <w:r w:rsidRPr="00B74D7D">
              <w:rPr>
                <w:rFonts w:eastAsia="Times New Roman"/>
                <w:b/>
                <w:kern w:val="0"/>
                <w:sz w:val="18"/>
                <w:szCs w:val="18"/>
                <w:lang w:val="en-US" w:eastAsia="zh-CN"/>
              </w:rPr>
              <w:t>Explanation</w:t>
            </w:r>
          </w:p>
        </w:tc>
      </w:tr>
      <w:tr w:rsidR="00690D31" w:rsidRPr="00B74D7D" w:rsidTr="0083295F">
        <w:trPr>
          <w:cantSplit/>
          <w:jc w:val="center"/>
        </w:trPr>
        <w:tc>
          <w:tcPr>
            <w:tcW w:w="1984" w:type="dxa"/>
            <w:vMerge w:val="restart"/>
            <w:tcBorders>
              <w:top w:val="single" w:sz="4" w:space="0" w:color="auto"/>
              <w:left w:val="single" w:sz="6" w:space="0" w:color="auto"/>
              <w:bottom w:val="nil"/>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GPS</w:t>
            </w:r>
          </w:p>
        </w:tc>
        <w:tc>
          <w:tcPr>
            <w:tcW w:w="993" w:type="dxa"/>
            <w:tcBorders>
              <w:top w:val="single" w:sz="4"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0</w:t>
            </w:r>
          </w:p>
        </w:tc>
        <w:tc>
          <w:tcPr>
            <w:tcW w:w="2859" w:type="dxa"/>
            <w:tcBorders>
              <w:top w:val="single" w:sz="4"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GPS L1 C/A</w:t>
            </w:r>
          </w:p>
        </w:tc>
      </w:tr>
      <w:tr w:rsidR="00690D31" w:rsidRPr="00B74D7D" w:rsidTr="0083295F">
        <w:trPr>
          <w:cantSplit/>
          <w:jc w:val="center"/>
        </w:trPr>
        <w:tc>
          <w:tcPr>
            <w:tcW w:w="1984" w:type="dxa"/>
            <w:vMerge/>
            <w:tcBorders>
              <w:top w:val="single" w:sz="4"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4"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w:t>
            </w:r>
          </w:p>
        </w:tc>
        <w:tc>
          <w:tcPr>
            <w:tcW w:w="2859" w:type="dxa"/>
            <w:tcBorders>
              <w:top w:val="single" w:sz="4"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GPS L1C</w:t>
            </w:r>
          </w:p>
        </w:tc>
      </w:tr>
      <w:tr w:rsidR="00690D31" w:rsidRPr="00B74D7D" w:rsidTr="0083295F">
        <w:trPr>
          <w:cantSplit/>
          <w:jc w:val="center"/>
        </w:trPr>
        <w:tc>
          <w:tcPr>
            <w:tcW w:w="1984" w:type="dxa"/>
            <w:vMerge/>
            <w:tcBorders>
              <w:top w:val="single" w:sz="4"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2</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GPS L2C</w:t>
            </w:r>
          </w:p>
        </w:tc>
      </w:tr>
      <w:tr w:rsidR="00690D31" w:rsidRPr="00B74D7D" w:rsidTr="0083295F">
        <w:trPr>
          <w:cantSplit/>
          <w:jc w:val="center"/>
        </w:trPr>
        <w:tc>
          <w:tcPr>
            <w:tcW w:w="1984" w:type="dxa"/>
            <w:vMerge/>
            <w:tcBorders>
              <w:top w:val="single" w:sz="4"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3</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GPS L5</w:t>
            </w:r>
          </w:p>
        </w:tc>
      </w:tr>
      <w:tr w:rsidR="00690D31" w:rsidRPr="00B74D7D" w:rsidTr="0083295F">
        <w:trPr>
          <w:cantSplit/>
          <w:jc w:val="center"/>
        </w:trPr>
        <w:tc>
          <w:tcPr>
            <w:tcW w:w="1984" w:type="dxa"/>
            <w:vMerge/>
            <w:tcBorders>
              <w:top w:val="single" w:sz="4"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4</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GPS L1 P</w:t>
            </w:r>
          </w:p>
        </w:tc>
      </w:tr>
      <w:tr w:rsidR="00690D31" w:rsidRPr="00B74D7D" w:rsidTr="0083295F">
        <w:trPr>
          <w:cantSplit/>
          <w:jc w:val="center"/>
        </w:trPr>
        <w:tc>
          <w:tcPr>
            <w:tcW w:w="1984" w:type="dxa"/>
            <w:vMerge/>
            <w:tcBorders>
              <w:top w:val="single" w:sz="4"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5</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GPS L1 Z-tracking</w:t>
            </w:r>
          </w:p>
        </w:tc>
      </w:tr>
      <w:tr w:rsidR="00690D31" w:rsidRPr="00B74D7D" w:rsidTr="0083295F">
        <w:trPr>
          <w:cantSplit/>
          <w:jc w:val="center"/>
        </w:trPr>
        <w:tc>
          <w:tcPr>
            <w:tcW w:w="1984" w:type="dxa"/>
            <w:vMerge/>
            <w:tcBorders>
              <w:top w:val="single" w:sz="4"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6</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GPS L2 C/A</w:t>
            </w:r>
          </w:p>
        </w:tc>
      </w:tr>
      <w:tr w:rsidR="00690D31" w:rsidRPr="00B74D7D" w:rsidTr="0083295F">
        <w:trPr>
          <w:cantSplit/>
          <w:jc w:val="center"/>
        </w:trPr>
        <w:tc>
          <w:tcPr>
            <w:tcW w:w="1984" w:type="dxa"/>
            <w:vMerge/>
            <w:tcBorders>
              <w:top w:val="single" w:sz="4"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7</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GPS L2 P</w:t>
            </w:r>
          </w:p>
        </w:tc>
      </w:tr>
      <w:tr w:rsidR="00690D31" w:rsidRPr="00B74D7D" w:rsidTr="0083295F">
        <w:trPr>
          <w:cantSplit/>
          <w:jc w:val="center"/>
        </w:trPr>
        <w:tc>
          <w:tcPr>
            <w:tcW w:w="1984" w:type="dxa"/>
            <w:vMerge/>
            <w:tcBorders>
              <w:top w:val="single" w:sz="4"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8</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GPS L2 Z-tracking</w:t>
            </w:r>
          </w:p>
        </w:tc>
      </w:tr>
      <w:tr w:rsidR="00690D31" w:rsidRPr="00B74D7D" w:rsidTr="0083295F">
        <w:trPr>
          <w:cantSplit/>
          <w:jc w:val="center"/>
        </w:trPr>
        <w:tc>
          <w:tcPr>
            <w:tcW w:w="1984" w:type="dxa"/>
            <w:vMerge/>
            <w:tcBorders>
              <w:top w:val="single" w:sz="4"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9</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GPS L2 L2C(M)</w:t>
            </w:r>
          </w:p>
        </w:tc>
      </w:tr>
      <w:tr w:rsidR="00690D31" w:rsidRPr="00B74D7D" w:rsidTr="0083295F">
        <w:trPr>
          <w:cantSplit/>
          <w:jc w:val="center"/>
        </w:trPr>
        <w:tc>
          <w:tcPr>
            <w:tcW w:w="1984" w:type="dxa"/>
            <w:vMerge/>
            <w:tcBorders>
              <w:top w:val="single" w:sz="4"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10</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GPS L2 L2C(L)</w:t>
            </w:r>
          </w:p>
        </w:tc>
      </w:tr>
      <w:tr w:rsidR="00690D31" w:rsidRPr="00B74D7D" w:rsidTr="0083295F">
        <w:trPr>
          <w:cantSplit/>
          <w:jc w:val="center"/>
        </w:trPr>
        <w:tc>
          <w:tcPr>
            <w:tcW w:w="1984" w:type="dxa"/>
            <w:vMerge/>
            <w:tcBorders>
              <w:top w:val="single" w:sz="4"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11</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GPS L2 L2C(M+L)</w:t>
            </w:r>
          </w:p>
        </w:tc>
      </w:tr>
      <w:tr w:rsidR="00690D31" w:rsidRPr="00B74D7D" w:rsidTr="0083295F">
        <w:trPr>
          <w:cantSplit/>
          <w:jc w:val="center"/>
        </w:trPr>
        <w:tc>
          <w:tcPr>
            <w:tcW w:w="1984" w:type="dxa"/>
            <w:vMerge/>
            <w:tcBorders>
              <w:top w:val="single" w:sz="4"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12</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GPS L5 I</w:t>
            </w:r>
          </w:p>
        </w:tc>
      </w:tr>
      <w:tr w:rsidR="00690D31" w:rsidRPr="00B74D7D" w:rsidTr="0083295F">
        <w:trPr>
          <w:cantSplit/>
          <w:jc w:val="center"/>
        </w:trPr>
        <w:tc>
          <w:tcPr>
            <w:tcW w:w="1984" w:type="dxa"/>
            <w:vMerge/>
            <w:tcBorders>
              <w:top w:val="single" w:sz="4"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13</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GPS L5 Q</w:t>
            </w:r>
          </w:p>
        </w:tc>
      </w:tr>
      <w:tr w:rsidR="00690D31" w:rsidRPr="00B74D7D" w:rsidTr="0083295F">
        <w:trPr>
          <w:cantSplit/>
          <w:jc w:val="center"/>
        </w:trPr>
        <w:tc>
          <w:tcPr>
            <w:tcW w:w="1984" w:type="dxa"/>
            <w:vMerge/>
            <w:tcBorders>
              <w:top w:val="single" w:sz="4"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14</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GPS L5 I+Q</w:t>
            </w:r>
          </w:p>
        </w:tc>
      </w:tr>
      <w:tr w:rsidR="00690D31" w:rsidRPr="00B74D7D" w:rsidTr="0083295F">
        <w:trPr>
          <w:cantSplit/>
          <w:jc w:val="center"/>
        </w:trPr>
        <w:tc>
          <w:tcPr>
            <w:tcW w:w="1984" w:type="dxa"/>
            <w:vMerge/>
            <w:tcBorders>
              <w:top w:val="single" w:sz="4"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15</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GPS L1 L1C(D)</w:t>
            </w:r>
          </w:p>
        </w:tc>
      </w:tr>
      <w:tr w:rsidR="00690D31" w:rsidRPr="00B74D7D" w:rsidTr="0083295F">
        <w:trPr>
          <w:cantSplit/>
          <w:jc w:val="center"/>
        </w:trPr>
        <w:tc>
          <w:tcPr>
            <w:tcW w:w="1984" w:type="dxa"/>
            <w:vMerge/>
            <w:tcBorders>
              <w:top w:val="single" w:sz="4"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16</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GPS L1 L1C(P)</w:t>
            </w:r>
          </w:p>
        </w:tc>
      </w:tr>
      <w:tr w:rsidR="00690D31" w:rsidRPr="00B74D7D" w:rsidTr="0083295F">
        <w:trPr>
          <w:cantSplit/>
          <w:jc w:val="center"/>
        </w:trPr>
        <w:tc>
          <w:tcPr>
            <w:tcW w:w="1984" w:type="dxa"/>
            <w:vMerge/>
            <w:tcBorders>
              <w:top w:val="single" w:sz="4"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17</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GPS L1 L1C(D+P)</w:t>
            </w:r>
          </w:p>
        </w:tc>
      </w:tr>
      <w:tr w:rsidR="00690D31" w:rsidRPr="00B74D7D" w:rsidTr="0083295F">
        <w:trPr>
          <w:cantSplit/>
          <w:jc w:val="center"/>
        </w:trPr>
        <w:tc>
          <w:tcPr>
            <w:tcW w:w="1984" w:type="dxa"/>
            <w:vMerge/>
            <w:tcBorders>
              <w:top w:val="single" w:sz="4"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18-23</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Reserved</w:t>
            </w:r>
          </w:p>
        </w:tc>
      </w:tr>
      <w:tr w:rsidR="00690D31" w:rsidRPr="00B74D7D" w:rsidTr="0083295F">
        <w:trPr>
          <w:cantSplit/>
          <w:jc w:val="center"/>
        </w:trPr>
        <w:tc>
          <w:tcPr>
            <w:tcW w:w="1984" w:type="dxa"/>
            <w:vMerge w:val="restart"/>
            <w:tcBorders>
              <w:top w:val="nil"/>
              <w:left w:val="single" w:sz="6" w:space="0" w:color="auto"/>
              <w:bottom w:val="nil"/>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SBAS</w:t>
            </w: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0</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L1 C/A</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L5 I</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2</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L5 Q</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3</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L5 I+Q</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4-7</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Reserved</w:t>
            </w:r>
          </w:p>
        </w:tc>
      </w:tr>
      <w:tr w:rsidR="00690D31" w:rsidRPr="00B74D7D" w:rsidTr="0083295F">
        <w:trPr>
          <w:cantSplit/>
          <w:jc w:val="center"/>
        </w:trPr>
        <w:tc>
          <w:tcPr>
            <w:tcW w:w="1984" w:type="dxa"/>
            <w:vMerge w:val="restart"/>
            <w:tcBorders>
              <w:top w:val="nil"/>
              <w:left w:val="single" w:sz="6" w:space="0" w:color="auto"/>
              <w:bottom w:val="nil"/>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QZSS</w:t>
            </w: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0</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QZS-L1 C/A</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QZS-L1C</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2</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QZS-L2C</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3</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QZS-L5</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4</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QZS-LEX S</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5</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QZS-LEX L</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6</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QZS-LEX S+L</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7</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QZS-L2 L2C(M)</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8</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QZS-L2 L2C(L)</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9</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QZS-L2 L2C(M+L)</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10</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QZS-L5 I</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11</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QZS-L5 Q</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12</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QZS-L5 I+Q</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13</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QZS L1 L1C(D)</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14</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QZS L1 L1C(P)</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15</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QZS L1 L1C(D+P)</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16-23</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Reserved</w:t>
            </w:r>
          </w:p>
        </w:tc>
      </w:tr>
      <w:tr w:rsidR="00690D31" w:rsidRPr="00B74D7D" w:rsidTr="0083295F">
        <w:trPr>
          <w:cantSplit/>
          <w:jc w:val="center"/>
        </w:trPr>
        <w:tc>
          <w:tcPr>
            <w:tcW w:w="1984" w:type="dxa"/>
            <w:vMerge w:val="restart"/>
            <w:tcBorders>
              <w:top w:val="nil"/>
              <w:left w:val="single" w:sz="6" w:space="0" w:color="auto"/>
              <w:bottom w:val="nil"/>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GLONASS</w:t>
            </w: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0</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GLONASS G1 C/A</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GLONASS G2 C/A</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2</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 xml:space="preserve">GLONASS G3 </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3</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GLONASS G1 P</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4</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GLONASS G2 P</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5</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GLONASS G1a(D)</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6</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GLONASS G1a(P)</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7</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GLONASS G1a (D+P)</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8</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GLONASS G2a(I)</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9</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GLONASS G2a(P)</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10</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GLONASS G2a(I+P)</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11</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GLONASS G3 I</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12</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GLONASS G3 Q</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13</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GLONASS G3 I+Q</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14-23</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Reserved</w:t>
            </w:r>
          </w:p>
        </w:tc>
      </w:tr>
      <w:tr w:rsidR="00690D31" w:rsidRPr="00B74D7D" w:rsidTr="0083295F">
        <w:trPr>
          <w:cantSplit/>
          <w:jc w:val="center"/>
        </w:trPr>
        <w:tc>
          <w:tcPr>
            <w:tcW w:w="1984" w:type="dxa"/>
            <w:vMerge w:val="restart"/>
            <w:tcBorders>
              <w:top w:val="nil"/>
              <w:left w:val="single" w:sz="6" w:space="0" w:color="auto"/>
              <w:bottom w:val="nil"/>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Galileo</w:t>
            </w: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0</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Galileo E1</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Galileo E5A</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2</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Galileo E5B</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3</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Galileo E6</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4</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Galileo E5A + E5B</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5</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Galileo E1 C No data</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6</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Galileo E1 A</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7</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Galileo E1 B I/NAV OS/CS/</w:t>
            </w:r>
            <w:proofErr w:type="spellStart"/>
            <w:r w:rsidRPr="00B74D7D">
              <w:rPr>
                <w:rFonts w:eastAsia="Times New Roman"/>
                <w:kern w:val="0"/>
                <w:sz w:val="18"/>
                <w:szCs w:val="18"/>
                <w:lang w:val="en-US" w:eastAsia="zh-CN"/>
              </w:rPr>
              <w:t>SoL</w:t>
            </w:r>
            <w:proofErr w:type="spellEnd"/>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8</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Galileo E1 B+C</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9</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Galileo E1 A+B+C</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10</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Galileo E6 C</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11</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Galileo E6 A</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12</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Galileo E6 B</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13</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Galileo E6 B+C</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14</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Galileo E6 A+B+C</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15</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Galileo E5B I</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16</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Galileo E5B Q</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17</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Galileo E5B I+Q</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18</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Galileo E5(A+B) I</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19</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Galileo E5(A+B) Q</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20</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Galileo E5(A+B) I+Q</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21</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Galileo E5A I</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22</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Galileo E5A Q</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23</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Galileo E5A I+Q</w:t>
            </w:r>
          </w:p>
        </w:tc>
      </w:tr>
      <w:tr w:rsidR="00690D31" w:rsidRPr="00B74D7D" w:rsidTr="0083295F">
        <w:trPr>
          <w:cantSplit/>
          <w:jc w:val="center"/>
        </w:trPr>
        <w:tc>
          <w:tcPr>
            <w:tcW w:w="1984" w:type="dxa"/>
            <w:vMerge w:val="restart"/>
            <w:tcBorders>
              <w:top w:val="single" w:sz="6" w:space="0" w:color="auto"/>
              <w:left w:val="single" w:sz="6" w:space="0" w:color="auto"/>
              <w:bottom w:val="nil"/>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BDS</w:t>
            </w: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0</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B1 I</w:t>
            </w:r>
          </w:p>
        </w:tc>
      </w:tr>
      <w:tr w:rsidR="00690D31" w:rsidRPr="00B74D7D" w:rsidTr="0083295F">
        <w:trPr>
          <w:cantSplit/>
          <w:jc w:val="center"/>
        </w:trPr>
        <w:tc>
          <w:tcPr>
            <w:tcW w:w="1984" w:type="dxa"/>
            <w:vMerge/>
            <w:tcBorders>
              <w:top w:val="single" w:sz="6"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B1 Q</w:t>
            </w:r>
          </w:p>
        </w:tc>
      </w:tr>
      <w:tr w:rsidR="00690D31" w:rsidRPr="00B74D7D" w:rsidTr="0083295F">
        <w:trPr>
          <w:cantSplit/>
          <w:jc w:val="center"/>
        </w:trPr>
        <w:tc>
          <w:tcPr>
            <w:tcW w:w="1984" w:type="dxa"/>
            <w:vMerge/>
            <w:tcBorders>
              <w:top w:val="single" w:sz="6"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2</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B1 I+Q</w:t>
            </w:r>
          </w:p>
        </w:tc>
      </w:tr>
      <w:tr w:rsidR="00690D31" w:rsidRPr="00B74D7D" w:rsidTr="0083295F">
        <w:trPr>
          <w:cantSplit/>
          <w:jc w:val="center"/>
        </w:trPr>
        <w:tc>
          <w:tcPr>
            <w:tcW w:w="1984" w:type="dxa"/>
            <w:vMerge/>
            <w:tcBorders>
              <w:top w:val="single" w:sz="6"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3</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B3 I</w:t>
            </w:r>
          </w:p>
        </w:tc>
      </w:tr>
      <w:tr w:rsidR="00690D31" w:rsidRPr="00B74D7D" w:rsidTr="0083295F">
        <w:trPr>
          <w:cantSplit/>
          <w:jc w:val="center"/>
        </w:trPr>
        <w:tc>
          <w:tcPr>
            <w:tcW w:w="1984" w:type="dxa"/>
            <w:vMerge/>
            <w:tcBorders>
              <w:top w:val="single" w:sz="6"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4</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B3 Q</w:t>
            </w:r>
          </w:p>
        </w:tc>
      </w:tr>
      <w:tr w:rsidR="00690D31" w:rsidRPr="00B74D7D" w:rsidTr="0083295F">
        <w:trPr>
          <w:cantSplit/>
          <w:jc w:val="center"/>
        </w:trPr>
        <w:tc>
          <w:tcPr>
            <w:tcW w:w="1984" w:type="dxa"/>
            <w:vMerge/>
            <w:tcBorders>
              <w:top w:val="single" w:sz="6"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5</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B3 I+Q</w:t>
            </w:r>
          </w:p>
        </w:tc>
      </w:tr>
      <w:tr w:rsidR="00690D31" w:rsidRPr="00B74D7D" w:rsidTr="0083295F">
        <w:trPr>
          <w:cantSplit/>
          <w:jc w:val="center"/>
        </w:trPr>
        <w:tc>
          <w:tcPr>
            <w:tcW w:w="1984" w:type="dxa"/>
            <w:vMerge/>
            <w:tcBorders>
              <w:top w:val="single" w:sz="6"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6</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B2 I</w:t>
            </w:r>
          </w:p>
        </w:tc>
      </w:tr>
      <w:tr w:rsidR="00690D31" w:rsidRPr="00B74D7D" w:rsidTr="0083295F">
        <w:trPr>
          <w:cantSplit/>
          <w:jc w:val="center"/>
        </w:trPr>
        <w:tc>
          <w:tcPr>
            <w:tcW w:w="1984" w:type="dxa"/>
            <w:vMerge/>
            <w:tcBorders>
              <w:top w:val="single" w:sz="6"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7</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B2 Q</w:t>
            </w:r>
          </w:p>
        </w:tc>
      </w:tr>
      <w:tr w:rsidR="00690D31" w:rsidRPr="00B74D7D" w:rsidTr="0083295F">
        <w:trPr>
          <w:cantSplit/>
          <w:jc w:val="center"/>
        </w:trPr>
        <w:tc>
          <w:tcPr>
            <w:tcW w:w="1984" w:type="dxa"/>
            <w:vMerge/>
            <w:tcBorders>
              <w:top w:val="single" w:sz="6"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8</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B2 I+Q</w:t>
            </w:r>
          </w:p>
        </w:tc>
      </w:tr>
      <w:tr w:rsidR="00690D31" w:rsidRPr="00B74D7D" w:rsidTr="0083295F">
        <w:trPr>
          <w:cantSplit/>
          <w:jc w:val="center"/>
        </w:trPr>
        <w:tc>
          <w:tcPr>
            <w:tcW w:w="1984" w:type="dxa"/>
            <w:vMerge/>
            <w:tcBorders>
              <w:top w:val="single" w:sz="6"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9</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B1C(D)</w:t>
            </w:r>
          </w:p>
        </w:tc>
      </w:tr>
      <w:tr w:rsidR="00690D31" w:rsidRPr="00B74D7D" w:rsidTr="0083295F">
        <w:trPr>
          <w:cantSplit/>
          <w:jc w:val="center"/>
        </w:trPr>
        <w:tc>
          <w:tcPr>
            <w:tcW w:w="1984" w:type="dxa"/>
            <w:vMerge/>
            <w:tcBorders>
              <w:top w:val="single" w:sz="6"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10</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B1C(P)</w:t>
            </w:r>
          </w:p>
        </w:tc>
      </w:tr>
      <w:tr w:rsidR="00690D31" w:rsidRPr="00B74D7D" w:rsidTr="0083295F">
        <w:trPr>
          <w:cantSplit/>
          <w:jc w:val="center"/>
        </w:trPr>
        <w:tc>
          <w:tcPr>
            <w:tcW w:w="1984" w:type="dxa"/>
            <w:vMerge/>
            <w:tcBorders>
              <w:top w:val="single" w:sz="6"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11</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B1C(D+P)</w:t>
            </w:r>
          </w:p>
        </w:tc>
      </w:tr>
      <w:tr w:rsidR="00690D31" w:rsidRPr="00B74D7D" w:rsidTr="0083295F">
        <w:trPr>
          <w:cantSplit/>
          <w:jc w:val="center"/>
        </w:trPr>
        <w:tc>
          <w:tcPr>
            <w:tcW w:w="1984" w:type="dxa"/>
            <w:vMerge/>
            <w:tcBorders>
              <w:top w:val="single" w:sz="6"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12</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B2a(D)</w:t>
            </w:r>
          </w:p>
        </w:tc>
      </w:tr>
      <w:tr w:rsidR="00690D31" w:rsidRPr="00B74D7D" w:rsidTr="0083295F">
        <w:trPr>
          <w:cantSplit/>
          <w:jc w:val="center"/>
        </w:trPr>
        <w:tc>
          <w:tcPr>
            <w:tcW w:w="1984" w:type="dxa"/>
            <w:vMerge/>
            <w:tcBorders>
              <w:top w:val="single" w:sz="6"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13</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B2a(P)</w:t>
            </w:r>
          </w:p>
        </w:tc>
      </w:tr>
      <w:tr w:rsidR="00690D31" w:rsidRPr="00B74D7D" w:rsidTr="0083295F">
        <w:trPr>
          <w:cantSplit/>
          <w:jc w:val="center"/>
        </w:trPr>
        <w:tc>
          <w:tcPr>
            <w:tcW w:w="1984" w:type="dxa"/>
            <w:vMerge/>
            <w:tcBorders>
              <w:top w:val="single" w:sz="6"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14</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B2a(D+P)</w:t>
            </w:r>
          </w:p>
        </w:tc>
      </w:tr>
      <w:tr w:rsidR="00690D31" w:rsidRPr="00B74D7D" w:rsidTr="0083295F">
        <w:trPr>
          <w:cantSplit/>
          <w:jc w:val="center"/>
        </w:trPr>
        <w:tc>
          <w:tcPr>
            <w:tcW w:w="1984" w:type="dxa"/>
            <w:vMerge/>
            <w:tcBorders>
              <w:top w:val="single" w:sz="6" w:space="0" w:color="auto"/>
              <w:left w:val="single" w:sz="6" w:space="0" w:color="auto"/>
              <w:bottom w:val="nil"/>
              <w:right w:val="single" w:sz="6" w:space="0" w:color="auto"/>
            </w:tcBorders>
            <w:vAlign w:val="center"/>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tcPr>
          <w:p w:rsidR="00690D31" w:rsidRPr="00B74D7D" w:rsidRDefault="00690D31" w:rsidP="0083295F">
            <w:pPr>
              <w:keepNext/>
              <w:keepLines/>
              <w:spacing w:before="100" w:beforeAutospacing="1" w:after="0" w:line="240" w:lineRule="auto"/>
              <w:jc w:val="left"/>
              <w:rPr>
                <w:kern w:val="0"/>
                <w:sz w:val="18"/>
                <w:szCs w:val="18"/>
                <w:highlight w:val="yellow"/>
                <w:lang w:val="en-US" w:eastAsia="zh-CN"/>
              </w:rPr>
            </w:pPr>
            <w:r w:rsidRPr="00B74D7D">
              <w:rPr>
                <w:rFonts w:hint="eastAsia"/>
                <w:kern w:val="0"/>
                <w:sz w:val="18"/>
                <w:szCs w:val="18"/>
                <w:highlight w:val="yellow"/>
                <w:lang w:val="en-US" w:eastAsia="zh-CN"/>
              </w:rPr>
              <w:t>15</w:t>
            </w:r>
          </w:p>
        </w:tc>
        <w:tc>
          <w:tcPr>
            <w:tcW w:w="2859" w:type="dxa"/>
            <w:tcBorders>
              <w:top w:val="single" w:sz="6" w:space="0" w:color="auto"/>
              <w:left w:val="nil"/>
              <w:bottom w:val="single" w:sz="6" w:space="0" w:color="auto"/>
              <w:right w:val="single" w:sz="6" w:space="0" w:color="auto"/>
            </w:tcBorders>
          </w:tcPr>
          <w:p w:rsidR="00690D31" w:rsidRPr="00B74D7D" w:rsidRDefault="00690D31" w:rsidP="0083295F">
            <w:pPr>
              <w:keepNext/>
              <w:keepLines/>
              <w:spacing w:before="100" w:beforeAutospacing="1" w:after="0" w:line="240" w:lineRule="auto"/>
              <w:jc w:val="left"/>
              <w:rPr>
                <w:kern w:val="0"/>
                <w:sz w:val="18"/>
                <w:szCs w:val="18"/>
                <w:highlight w:val="yellow"/>
                <w:lang w:val="en-US" w:eastAsia="zh-CN"/>
              </w:rPr>
            </w:pPr>
            <w:r w:rsidRPr="00B74D7D">
              <w:rPr>
                <w:rFonts w:hint="eastAsia"/>
                <w:kern w:val="0"/>
                <w:sz w:val="18"/>
                <w:szCs w:val="18"/>
                <w:highlight w:val="yellow"/>
                <w:lang w:val="en-US" w:eastAsia="zh-CN"/>
              </w:rPr>
              <w:t>B2b</w:t>
            </w:r>
          </w:p>
        </w:tc>
      </w:tr>
      <w:tr w:rsidR="00690D31" w:rsidRPr="00B74D7D" w:rsidTr="0083295F">
        <w:trPr>
          <w:cantSplit/>
          <w:jc w:val="center"/>
        </w:trPr>
        <w:tc>
          <w:tcPr>
            <w:tcW w:w="1984" w:type="dxa"/>
            <w:vMerge/>
            <w:tcBorders>
              <w:top w:val="single" w:sz="6" w:space="0" w:color="auto"/>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16-23</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Reserved</w:t>
            </w:r>
          </w:p>
        </w:tc>
      </w:tr>
      <w:tr w:rsidR="00690D31" w:rsidRPr="00B74D7D" w:rsidTr="0083295F">
        <w:trPr>
          <w:cantSplit/>
          <w:jc w:val="center"/>
        </w:trPr>
        <w:tc>
          <w:tcPr>
            <w:tcW w:w="1984" w:type="dxa"/>
            <w:vMerge w:val="restart"/>
            <w:tcBorders>
              <w:top w:val="nil"/>
              <w:left w:val="single" w:sz="6" w:space="0" w:color="auto"/>
              <w:bottom w:val="nil"/>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proofErr w:type="spellStart"/>
            <w:r w:rsidRPr="00B74D7D">
              <w:rPr>
                <w:rFonts w:eastAsia="Times New Roman"/>
                <w:kern w:val="0"/>
                <w:sz w:val="18"/>
                <w:szCs w:val="18"/>
                <w:lang w:val="en-US" w:eastAsia="zh-CN"/>
              </w:rPr>
              <w:t>NavIC</w:t>
            </w:r>
            <w:proofErr w:type="spellEnd"/>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0</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proofErr w:type="spellStart"/>
            <w:r w:rsidRPr="00B74D7D">
              <w:rPr>
                <w:rFonts w:eastAsia="Times New Roman"/>
                <w:kern w:val="0"/>
                <w:sz w:val="18"/>
                <w:szCs w:val="18"/>
                <w:lang w:val="en-US" w:eastAsia="zh-CN"/>
              </w:rPr>
              <w:t>NavIC</w:t>
            </w:r>
            <w:proofErr w:type="spellEnd"/>
            <w:r w:rsidRPr="00B74D7D">
              <w:rPr>
                <w:rFonts w:eastAsia="Times New Roman"/>
                <w:kern w:val="0"/>
                <w:sz w:val="18"/>
                <w:szCs w:val="18"/>
                <w:lang w:val="en-US" w:eastAsia="zh-CN"/>
              </w:rPr>
              <w:t xml:space="preserve"> L5 SPS</w:t>
            </w:r>
          </w:p>
        </w:tc>
      </w:tr>
      <w:tr w:rsidR="00690D31" w:rsidRPr="00B74D7D" w:rsidTr="0083295F">
        <w:trPr>
          <w:cantSplit/>
          <w:jc w:val="center"/>
        </w:trPr>
        <w:tc>
          <w:tcPr>
            <w:tcW w:w="1984" w:type="dxa"/>
            <w:vMerge/>
            <w:tcBorders>
              <w:top w:val="nil"/>
              <w:left w:val="single" w:sz="6" w:space="0" w:color="auto"/>
              <w:bottom w:val="nil"/>
              <w:right w:val="single" w:sz="6" w:space="0" w:color="auto"/>
            </w:tcBorders>
            <w:vAlign w:val="center"/>
            <w:hideMark/>
          </w:tcPr>
          <w:p w:rsidR="00690D31" w:rsidRPr="00B74D7D" w:rsidRDefault="00690D31" w:rsidP="0083295F">
            <w:pPr>
              <w:widowControl/>
              <w:spacing w:after="0" w:line="240" w:lineRule="auto"/>
              <w:jc w:val="left"/>
              <w:rPr>
                <w:rFonts w:eastAsia="Times New Roman"/>
                <w:kern w:val="0"/>
                <w:sz w:val="18"/>
                <w:szCs w:val="18"/>
                <w:lang w:val="en-US" w:eastAsia="zh-CN"/>
              </w:rPr>
            </w:pPr>
          </w:p>
        </w:tc>
        <w:tc>
          <w:tcPr>
            <w:tcW w:w="993"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1-23</w:t>
            </w:r>
          </w:p>
        </w:tc>
        <w:tc>
          <w:tcPr>
            <w:tcW w:w="2859" w:type="dxa"/>
            <w:tcBorders>
              <w:top w:val="single" w:sz="6" w:space="0" w:color="auto"/>
              <w:left w:val="nil"/>
              <w:bottom w:val="single" w:sz="6" w:space="0" w:color="auto"/>
              <w:right w:val="single" w:sz="6"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Reserved</w:t>
            </w:r>
          </w:p>
        </w:tc>
      </w:tr>
    </w:tbl>
    <w:p w:rsidR="00690D31" w:rsidRPr="00690D31" w:rsidRDefault="00690D31" w:rsidP="00021FD2">
      <w:pPr>
        <w:pStyle w:val="afe"/>
        <w:ind w:left="425" w:firstLineChars="0" w:firstLine="0"/>
        <w:rPr>
          <w:lang w:val="en-US" w:eastAsia="zh-CN"/>
        </w:rPr>
      </w:pPr>
    </w:p>
    <w:p w:rsidR="00690D31" w:rsidRPr="00B74D7D" w:rsidRDefault="00690D31" w:rsidP="00021FD2">
      <w:pPr>
        <w:pStyle w:val="TH"/>
        <w:ind w:left="425" w:firstLineChars="1000" w:firstLine="1963"/>
        <w:jc w:val="both"/>
        <w:rPr>
          <w:rFonts w:eastAsia="Times New Roman"/>
          <w:color w:val="auto"/>
          <w:kern w:val="0"/>
          <w:sz w:val="24"/>
          <w:szCs w:val="24"/>
          <w:lang w:val="en-US" w:eastAsia="zh-CN"/>
        </w:rPr>
      </w:pPr>
      <w:r w:rsidRPr="00B74D7D">
        <w:rPr>
          <w:color w:val="auto"/>
        </w:rPr>
        <w:lastRenderedPageBreak/>
        <w:t xml:space="preserve">Interpretation of the bit map in </w:t>
      </w:r>
      <w:proofErr w:type="spellStart"/>
      <w:r w:rsidRPr="00B74D7D">
        <w:rPr>
          <w:i/>
          <w:color w:val="auto"/>
        </w:rPr>
        <w:t>gnssSignalIDs</w:t>
      </w:r>
      <w:proofErr w:type="spellEnd"/>
      <w:r w:rsidRPr="00B74D7D">
        <w:rPr>
          <w:i/>
          <w:color w:val="auto"/>
        </w:rPr>
        <w: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960"/>
        <w:gridCol w:w="1182"/>
        <w:gridCol w:w="993"/>
        <w:gridCol w:w="1134"/>
        <w:gridCol w:w="992"/>
        <w:gridCol w:w="992"/>
        <w:gridCol w:w="947"/>
        <w:gridCol w:w="1040"/>
      </w:tblGrid>
      <w:tr w:rsidR="00690D31" w:rsidRPr="00B74D7D" w:rsidTr="0083295F">
        <w:trPr>
          <w:cantSplit/>
          <w:jc w:val="center"/>
        </w:trPr>
        <w:tc>
          <w:tcPr>
            <w:tcW w:w="1119"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b/>
                <w:kern w:val="0"/>
                <w:sz w:val="18"/>
                <w:szCs w:val="18"/>
                <w:lang w:val="en-US" w:eastAsia="zh-CN"/>
              </w:rPr>
            </w:pPr>
            <w:r w:rsidRPr="00B74D7D">
              <w:rPr>
                <w:rFonts w:eastAsia="Times New Roman"/>
                <w:b/>
                <w:kern w:val="0"/>
                <w:sz w:val="18"/>
                <w:szCs w:val="18"/>
                <w:lang w:val="en-US" w:eastAsia="zh-CN"/>
              </w:rPr>
              <w:t xml:space="preserve">GNSS </w:t>
            </w:r>
          </w:p>
        </w:tc>
        <w:tc>
          <w:tcPr>
            <w:tcW w:w="960"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b/>
                <w:kern w:val="0"/>
                <w:sz w:val="18"/>
                <w:szCs w:val="18"/>
                <w:lang w:val="en-US" w:eastAsia="zh-CN"/>
              </w:rPr>
            </w:pPr>
            <w:r w:rsidRPr="00B74D7D">
              <w:rPr>
                <w:rFonts w:eastAsia="Times New Roman"/>
                <w:b/>
                <w:kern w:val="0"/>
                <w:sz w:val="18"/>
                <w:szCs w:val="18"/>
                <w:lang w:val="en-US" w:eastAsia="zh-CN"/>
              </w:rPr>
              <w:t>Bit 1</w:t>
            </w:r>
          </w:p>
          <w:p w:rsidR="00690D31" w:rsidRPr="00B74D7D" w:rsidRDefault="00690D31" w:rsidP="0083295F">
            <w:pPr>
              <w:keepNext/>
              <w:keepLines/>
              <w:spacing w:before="100" w:beforeAutospacing="1" w:after="0" w:line="240" w:lineRule="auto"/>
              <w:jc w:val="center"/>
              <w:rPr>
                <w:rFonts w:eastAsia="Times New Roman"/>
                <w:b/>
                <w:kern w:val="0"/>
                <w:sz w:val="18"/>
                <w:szCs w:val="18"/>
                <w:lang w:val="en-US" w:eastAsia="zh-CN"/>
              </w:rPr>
            </w:pPr>
            <w:r w:rsidRPr="00B74D7D">
              <w:rPr>
                <w:rFonts w:eastAsia="Times New Roman"/>
                <w:b/>
                <w:kern w:val="0"/>
                <w:sz w:val="18"/>
                <w:szCs w:val="18"/>
                <w:lang w:val="en-US" w:eastAsia="zh-CN"/>
              </w:rPr>
              <w:t>(MSB)</w:t>
            </w:r>
          </w:p>
        </w:tc>
        <w:tc>
          <w:tcPr>
            <w:tcW w:w="1182"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b/>
                <w:kern w:val="0"/>
                <w:sz w:val="18"/>
                <w:szCs w:val="18"/>
                <w:lang w:val="en-US" w:eastAsia="zh-CN"/>
              </w:rPr>
            </w:pPr>
            <w:r w:rsidRPr="00B74D7D">
              <w:rPr>
                <w:rFonts w:eastAsia="Times New Roman"/>
                <w:b/>
                <w:kern w:val="0"/>
                <w:sz w:val="18"/>
                <w:szCs w:val="18"/>
                <w:lang w:val="en-US" w:eastAsia="zh-CN"/>
              </w:rPr>
              <w:t>Bit 2</w:t>
            </w:r>
          </w:p>
        </w:tc>
        <w:tc>
          <w:tcPr>
            <w:tcW w:w="993"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b/>
                <w:kern w:val="0"/>
                <w:sz w:val="18"/>
                <w:szCs w:val="18"/>
                <w:lang w:val="en-US" w:eastAsia="zh-CN"/>
              </w:rPr>
            </w:pPr>
            <w:r w:rsidRPr="00B74D7D">
              <w:rPr>
                <w:rFonts w:eastAsia="Times New Roman"/>
                <w:b/>
                <w:kern w:val="0"/>
                <w:sz w:val="18"/>
                <w:szCs w:val="18"/>
                <w:lang w:val="en-US" w:eastAsia="zh-CN"/>
              </w:rPr>
              <w:t>Bit 3</w:t>
            </w:r>
          </w:p>
        </w:tc>
        <w:tc>
          <w:tcPr>
            <w:tcW w:w="1134"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b/>
                <w:kern w:val="0"/>
                <w:sz w:val="18"/>
                <w:szCs w:val="18"/>
                <w:lang w:val="en-US" w:eastAsia="zh-CN"/>
              </w:rPr>
            </w:pPr>
            <w:r w:rsidRPr="00B74D7D">
              <w:rPr>
                <w:rFonts w:eastAsia="Times New Roman"/>
                <w:b/>
                <w:kern w:val="0"/>
                <w:sz w:val="18"/>
                <w:szCs w:val="18"/>
                <w:lang w:val="en-US" w:eastAsia="zh-CN"/>
              </w:rPr>
              <w:t>Bit 4</w:t>
            </w:r>
          </w:p>
        </w:tc>
        <w:tc>
          <w:tcPr>
            <w:tcW w:w="992"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b/>
                <w:kern w:val="0"/>
                <w:sz w:val="18"/>
                <w:szCs w:val="18"/>
                <w:lang w:val="en-US" w:eastAsia="zh-CN"/>
              </w:rPr>
            </w:pPr>
            <w:r w:rsidRPr="00B74D7D">
              <w:rPr>
                <w:rFonts w:eastAsia="Times New Roman"/>
                <w:b/>
                <w:kern w:val="0"/>
                <w:sz w:val="18"/>
                <w:szCs w:val="18"/>
                <w:lang w:val="en-US" w:eastAsia="zh-CN"/>
              </w:rPr>
              <w:t>Bit 5</w:t>
            </w:r>
          </w:p>
        </w:tc>
        <w:tc>
          <w:tcPr>
            <w:tcW w:w="992"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b/>
                <w:kern w:val="0"/>
                <w:sz w:val="18"/>
                <w:szCs w:val="18"/>
                <w:lang w:val="en-US" w:eastAsia="zh-CN"/>
              </w:rPr>
            </w:pPr>
            <w:r w:rsidRPr="00B74D7D">
              <w:rPr>
                <w:rFonts w:eastAsia="Times New Roman"/>
                <w:b/>
                <w:kern w:val="0"/>
                <w:sz w:val="18"/>
                <w:szCs w:val="18"/>
                <w:lang w:val="en-US" w:eastAsia="zh-CN"/>
              </w:rPr>
              <w:t>Bit 6</w:t>
            </w:r>
          </w:p>
        </w:tc>
        <w:tc>
          <w:tcPr>
            <w:tcW w:w="947"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b/>
                <w:kern w:val="0"/>
                <w:sz w:val="18"/>
                <w:szCs w:val="18"/>
                <w:lang w:val="en-US" w:eastAsia="zh-CN"/>
              </w:rPr>
            </w:pPr>
            <w:r w:rsidRPr="00B74D7D">
              <w:rPr>
                <w:rFonts w:eastAsia="Times New Roman"/>
                <w:b/>
                <w:kern w:val="0"/>
                <w:sz w:val="18"/>
                <w:szCs w:val="18"/>
                <w:lang w:val="en-US" w:eastAsia="zh-CN"/>
              </w:rPr>
              <w:t>Bit 7</w:t>
            </w: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b/>
                <w:kern w:val="0"/>
                <w:sz w:val="18"/>
                <w:szCs w:val="18"/>
                <w:lang w:val="en-US" w:eastAsia="zh-CN"/>
              </w:rPr>
            </w:pPr>
            <w:r w:rsidRPr="00B74D7D">
              <w:rPr>
                <w:rFonts w:eastAsia="Times New Roman"/>
                <w:b/>
                <w:kern w:val="0"/>
                <w:sz w:val="18"/>
                <w:szCs w:val="18"/>
                <w:lang w:val="en-US" w:eastAsia="zh-CN"/>
              </w:rPr>
              <w:t>Bit 8</w:t>
            </w:r>
          </w:p>
          <w:p w:rsidR="00690D31" w:rsidRPr="00B74D7D" w:rsidRDefault="00690D31" w:rsidP="0083295F">
            <w:pPr>
              <w:keepNext/>
              <w:keepLines/>
              <w:spacing w:before="100" w:beforeAutospacing="1" w:after="0" w:line="240" w:lineRule="auto"/>
              <w:jc w:val="center"/>
              <w:rPr>
                <w:rFonts w:eastAsia="Times New Roman"/>
                <w:b/>
                <w:kern w:val="0"/>
                <w:sz w:val="18"/>
                <w:szCs w:val="18"/>
                <w:lang w:val="en-US" w:eastAsia="zh-CN"/>
              </w:rPr>
            </w:pPr>
          </w:p>
        </w:tc>
      </w:tr>
      <w:tr w:rsidR="00690D31" w:rsidRPr="00B74D7D" w:rsidTr="0083295F">
        <w:trPr>
          <w:cantSplit/>
          <w:jc w:val="center"/>
        </w:trPr>
        <w:tc>
          <w:tcPr>
            <w:tcW w:w="1119"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GPS</w:t>
            </w:r>
          </w:p>
        </w:tc>
        <w:tc>
          <w:tcPr>
            <w:tcW w:w="960"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L2 Z</w:t>
            </w:r>
          </w:p>
        </w:tc>
        <w:tc>
          <w:tcPr>
            <w:tcW w:w="1182"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L2C(M)</w:t>
            </w:r>
          </w:p>
        </w:tc>
        <w:tc>
          <w:tcPr>
            <w:tcW w:w="993"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L2C(L)</w:t>
            </w:r>
          </w:p>
        </w:tc>
        <w:tc>
          <w:tcPr>
            <w:tcW w:w="1134"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L2C(M+L)</w:t>
            </w:r>
          </w:p>
        </w:tc>
        <w:tc>
          <w:tcPr>
            <w:tcW w:w="992"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L5 I</w:t>
            </w:r>
          </w:p>
        </w:tc>
        <w:tc>
          <w:tcPr>
            <w:tcW w:w="992"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L5 Q</w:t>
            </w:r>
          </w:p>
        </w:tc>
        <w:tc>
          <w:tcPr>
            <w:tcW w:w="947"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L5 I+Q</w:t>
            </w:r>
          </w:p>
        </w:tc>
        <w:tc>
          <w:tcPr>
            <w:tcW w:w="1040"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L1C(D)</w:t>
            </w:r>
          </w:p>
        </w:tc>
      </w:tr>
      <w:tr w:rsidR="00690D31" w:rsidRPr="00B74D7D" w:rsidTr="0083295F">
        <w:trPr>
          <w:cantSplit/>
          <w:jc w:val="center"/>
        </w:trPr>
        <w:tc>
          <w:tcPr>
            <w:tcW w:w="1119"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SBAS</w:t>
            </w:r>
          </w:p>
        </w:tc>
        <w:tc>
          <w:tcPr>
            <w:tcW w:w="96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182"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993"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947"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r>
      <w:tr w:rsidR="00690D31" w:rsidRPr="00B74D7D" w:rsidTr="0083295F">
        <w:trPr>
          <w:cantSplit/>
          <w:jc w:val="center"/>
        </w:trPr>
        <w:tc>
          <w:tcPr>
            <w:tcW w:w="1119"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QZSS</w:t>
            </w:r>
          </w:p>
        </w:tc>
        <w:tc>
          <w:tcPr>
            <w:tcW w:w="960"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L2C(L)</w:t>
            </w:r>
          </w:p>
        </w:tc>
        <w:tc>
          <w:tcPr>
            <w:tcW w:w="1182"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L2C(M+L)</w:t>
            </w:r>
          </w:p>
        </w:tc>
        <w:tc>
          <w:tcPr>
            <w:tcW w:w="993"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L5 I</w:t>
            </w:r>
          </w:p>
        </w:tc>
        <w:tc>
          <w:tcPr>
            <w:tcW w:w="1134"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L5 Q</w:t>
            </w:r>
          </w:p>
        </w:tc>
        <w:tc>
          <w:tcPr>
            <w:tcW w:w="992"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L5 I+Q</w:t>
            </w:r>
          </w:p>
        </w:tc>
        <w:tc>
          <w:tcPr>
            <w:tcW w:w="992"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L1C(D)</w:t>
            </w:r>
          </w:p>
        </w:tc>
        <w:tc>
          <w:tcPr>
            <w:tcW w:w="947"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L1C(P)</w:t>
            </w:r>
          </w:p>
        </w:tc>
        <w:tc>
          <w:tcPr>
            <w:tcW w:w="1040"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L1C(D+P)</w:t>
            </w:r>
          </w:p>
        </w:tc>
      </w:tr>
      <w:tr w:rsidR="00690D31" w:rsidRPr="00B74D7D" w:rsidTr="0083295F">
        <w:trPr>
          <w:cantSplit/>
          <w:jc w:val="center"/>
        </w:trPr>
        <w:tc>
          <w:tcPr>
            <w:tcW w:w="1119"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GLONASS</w:t>
            </w:r>
          </w:p>
        </w:tc>
        <w:tc>
          <w:tcPr>
            <w:tcW w:w="960"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G2a(I)</w:t>
            </w:r>
          </w:p>
        </w:tc>
        <w:tc>
          <w:tcPr>
            <w:tcW w:w="1182"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G2a(P)</w:t>
            </w:r>
          </w:p>
        </w:tc>
        <w:tc>
          <w:tcPr>
            <w:tcW w:w="993"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G2a(I+P)</w:t>
            </w:r>
          </w:p>
        </w:tc>
        <w:tc>
          <w:tcPr>
            <w:tcW w:w="1134"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G3 I</w:t>
            </w:r>
          </w:p>
        </w:tc>
        <w:tc>
          <w:tcPr>
            <w:tcW w:w="992"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G3 Q</w:t>
            </w:r>
          </w:p>
        </w:tc>
        <w:tc>
          <w:tcPr>
            <w:tcW w:w="992"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G3(I+Q)</w:t>
            </w:r>
          </w:p>
        </w:tc>
        <w:tc>
          <w:tcPr>
            <w:tcW w:w="947"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r>
      <w:tr w:rsidR="00690D31" w:rsidRPr="00B74D7D" w:rsidTr="0083295F">
        <w:trPr>
          <w:cantSplit/>
          <w:jc w:val="center"/>
        </w:trPr>
        <w:tc>
          <w:tcPr>
            <w:tcW w:w="1119"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Galileo</w:t>
            </w:r>
          </w:p>
        </w:tc>
        <w:tc>
          <w:tcPr>
            <w:tcW w:w="960"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E1 B+C</w:t>
            </w:r>
          </w:p>
        </w:tc>
        <w:tc>
          <w:tcPr>
            <w:tcW w:w="1182"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E1 A+B+C</w:t>
            </w:r>
          </w:p>
        </w:tc>
        <w:tc>
          <w:tcPr>
            <w:tcW w:w="993"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E6C</w:t>
            </w:r>
          </w:p>
        </w:tc>
        <w:tc>
          <w:tcPr>
            <w:tcW w:w="1134"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E6A</w:t>
            </w:r>
          </w:p>
        </w:tc>
        <w:tc>
          <w:tcPr>
            <w:tcW w:w="992"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E6B</w:t>
            </w:r>
          </w:p>
        </w:tc>
        <w:tc>
          <w:tcPr>
            <w:tcW w:w="992"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E6 B+C</w:t>
            </w:r>
          </w:p>
        </w:tc>
        <w:tc>
          <w:tcPr>
            <w:tcW w:w="947"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E6 A+B+C</w:t>
            </w:r>
          </w:p>
        </w:tc>
        <w:tc>
          <w:tcPr>
            <w:tcW w:w="1040"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E5B I</w:t>
            </w:r>
          </w:p>
        </w:tc>
      </w:tr>
      <w:tr w:rsidR="00690D31" w:rsidRPr="00B74D7D" w:rsidTr="0083295F">
        <w:trPr>
          <w:cantSplit/>
          <w:jc w:val="center"/>
        </w:trPr>
        <w:tc>
          <w:tcPr>
            <w:tcW w:w="1119"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BDS</w:t>
            </w:r>
          </w:p>
        </w:tc>
        <w:tc>
          <w:tcPr>
            <w:tcW w:w="960" w:type="dxa"/>
            <w:tcBorders>
              <w:top w:val="single" w:sz="4" w:space="0" w:color="auto"/>
              <w:left w:val="nil"/>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B2 I+Q</w:t>
            </w:r>
          </w:p>
        </w:tc>
        <w:tc>
          <w:tcPr>
            <w:tcW w:w="1182" w:type="dxa"/>
            <w:tcBorders>
              <w:top w:val="single" w:sz="4" w:space="0" w:color="auto"/>
              <w:left w:val="nil"/>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B1C(D)</w:t>
            </w:r>
          </w:p>
        </w:tc>
        <w:tc>
          <w:tcPr>
            <w:tcW w:w="993" w:type="dxa"/>
            <w:tcBorders>
              <w:top w:val="single" w:sz="4" w:space="0" w:color="auto"/>
              <w:left w:val="nil"/>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B1C(P)</w:t>
            </w:r>
          </w:p>
        </w:tc>
        <w:tc>
          <w:tcPr>
            <w:tcW w:w="1134" w:type="dxa"/>
            <w:tcBorders>
              <w:top w:val="single" w:sz="4" w:space="0" w:color="auto"/>
              <w:left w:val="nil"/>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B1C(D+P)</w:t>
            </w:r>
          </w:p>
        </w:tc>
        <w:tc>
          <w:tcPr>
            <w:tcW w:w="992" w:type="dxa"/>
            <w:tcBorders>
              <w:top w:val="single" w:sz="4" w:space="0" w:color="auto"/>
              <w:left w:val="nil"/>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B2a(D)</w:t>
            </w:r>
          </w:p>
        </w:tc>
        <w:tc>
          <w:tcPr>
            <w:tcW w:w="992" w:type="dxa"/>
            <w:tcBorders>
              <w:top w:val="single" w:sz="4" w:space="0" w:color="auto"/>
              <w:left w:val="nil"/>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B2a(P)</w:t>
            </w:r>
          </w:p>
        </w:tc>
        <w:tc>
          <w:tcPr>
            <w:tcW w:w="947" w:type="dxa"/>
            <w:tcBorders>
              <w:top w:val="single" w:sz="4" w:space="0" w:color="auto"/>
              <w:left w:val="nil"/>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B2a(D+P)</w:t>
            </w:r>
          </w:p>
        </w:tc>
        <w:tc>
          <w:tcPr>
            <w:tcW w:w="1040" w:type="dxa"/>
            <w:tcBorders>
              <w:top w:val="single" w:sz="4" w:space="0" w:color="auto"/>
              <w:left w:val="nil"/>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kern w:val="0"/>
                <w:sz w:val="18"/>
                <w:szCs w:val="18"/>
                <w:lang w:val="en-US" w:eastAsia="zh-CN"/>
              </w:rPr>
            </w:pPr>
            <w:r w:rsidRPr="00B74D7D">
              <w:rPr>
                <w:rFonts w:hint="eastAsia"/>
                <w:kern w:val="0"/>
                <w:sz w:val="18"/>
                <w:szCs w:val="18"/>
                <w:highlight w:val="yellow"/>
                <w:lang w:val="en-US" w:eastAsia="zh-CN"/>
              </w:rPr>
              <w:t>B2b</w:t>
            </w:r>
          </w:p>
        </w:tc>
      </w:tr>
      <w:tr w:rsidR="00690D31" w:rsidRPr="00B74D7D" w:rsidTr="0083295F">
        <w:trPr>
          <w:cantSplit/>
          <w:jc w:val="center"/>
        </w:trPr>
        <w:tc>
          <w:tcPr>
            <w:tcW w:w="1119"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proofErr w:type="spellStart"/>
            <w:r w:rsidRPr="00B74D7D">
              <w:rPr>
                <w:rFonts w:eastAsia="Times New Roman"/>
                <w:kern w:val="0"/>
                <w:sz w:val="18"/>
                <w:szCs w:val="18"/>
                <w:lang w:val="en-US" w:eastAsia="zh-CN"/>
              </w:rPr>
              <w:t>NavIC</w:t>
            </w:r>
            <w:proofErr w:type="spellEnd"/>
          </w:p>
        </w:tc>
        <w:tc>
          <w:tcPr>
            <w:tcW w:w="960" w:type="dxa"/>
            <w:tcBorders>
              <w:top w:val="single" w:sz="4" w:space="0" w:color="auto"/>
              <w:left w:val="nil"/>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182" w:type="dxa"/>
            <w:tcBorders>
              <w:top w:val="single" w:sz="4" w:space="0" w:color="auto"/>
              <w:left w:val="nil"/>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993" w:type="dxa"/>
            <w:tcBorders>
              <w:top w:val="single" w:sz="4" w:space="0" w:color="auto"/>
              <w:left w:val="nil"/>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134" w:type="dxa"/>
            <w:tcBorders>
              <w:top w:val="single" w:sz="4" w:space="0" w:color="auto"/>
              <w:left w:val="nil"/>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992" w:type="dxa"/>
            <w:tcBorders>
              <w:top w:val="single" w:sz="4" w:space="0" w:color="auto"/>
              <w:left w:val="nil"/>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992" w:type="dxa"/>
            <w:tcBorders>
              <w:top w:val="single" w:sz="4" w:space="0" w:color="auto"/>
              <w:left w:val="nil"/>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947" w:type="dxa"/>
            <w:tcBorders>
              <w:top w:val="single" w:sz="4" w:space="0" w:color="auto"/>
              <w:left w:val="nil"/>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nil"/>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r>
    </w:tbl>
    <w:p w:rsidR="00690D31" w:rsidRPr="00021FD2" w:rsidRDefault="00690D31" w:rsidP="00021FD2">
      <w:pPr>
        <w:widowControl/>
        <w:spacing w:before="100" w:beforeAutospacing="1" w:after="180" w:line="240" w:lineRule="auto"/>
        <w:jc w:val="left"/>
        <w:rPr>
          <w:rFonts w:ascii="Times New Roman" w:eastAsia="宋体" w:hAnsi="Times New Roman"/>
          <w:b/>
          <w:kern w:val="0"/>
          <w:sz w:val="24"/>
          <w:szCs w:val="24"/>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960"/>
        <w:gridCol w:w="1040"/>
        <w:gridCol w:w="1040"/>
        <w:gridCol w:w="1040"/>
        <w:gridCol w:w="1040"/>
        <w:gridCol w:w="1040"/>
        <w:gridCol w:w="1040"/>
        <w:gridCol w:w="1040"/>
      </w:tblGrid>
      <w:tr w:rsidR="00690D31" w:rsidRPr="00B74D7D" w:rsidTr="0083295F">
        <w:trPr>
          <w:cantSplit/>
          <w:jc w:val="center"/>
        </w:trPr>
        <w:tc>
          <w:tcPr>
            <w:tcW w:w="1119"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b/>
                <w:kern w:val="0"/>
                <w:sz w:val="18"/>
                <w:szCs w:val="18"/>
                <w:lang w:val="en-US" w:eastAsia="zh-CN"/>
              </w:rPr>
            </w:pPr>
            <w:r w:rsidRPr="00B74D7D">
              <w:rPr>
                <w:rFonts w:eastAsia="Times New Roman"/>
                <w:b/>
                <w:kern w:val="0"/>
                <w:sz w:val="18"/>
                <w:szCs w:val="18"/>
                <w:lang w:val="en-US" w:eastAsia="zh-CN"/>
              </w:rPr>
              <w:t xml:space="preserve">GNSS </w:t>
            </w:r>
          </w:p>
        </w:tc>
        <w:tc>
          <w:tcPr>
            <w:tcW w:w="960"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b/>
                <w:kern w:val="0"/>
                <w:sz w:val="18"/>
                <w:szCs w:val="18"/>
                <w:lang w:val="en-US" w:eastAsia="zh-CN"/>
              </w:rPr>
            </w:pPr>
            <w:r w:rsidRPr="00B74D7D">
              <w:rPr>
                <w:rFonts w:eastAsia="Times New Roman"/>
                <w:b/>
                <w:kern w:val="0"/>
                <w:sz w:val="18"/>
                <w:szCs w:val="18"/>
                <w:lang w:val="en-US" w:eastAsia="zh-CN"/>
              </w:rPr>
              <w:t>Bit 9</w:t>
            </w:r>
          </w:p>
        </w:tc>
        <w:tc>
          <w:tcPr>
            <w:tcW w:w="1040"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b/>
                <w:kern w:val="0"/>
                <w:sz w:val="18"/>
                <w:szCs w:val="18"/>
                <w:lang w:val="en-US" w:eastAsia="zh-CN"/>
              </w:rPr>
            </w:pPr>
            <w:r w:rsidRPr="00B74D7D">
              <w:rPr>
                <w:rFonts w:eastAsia="Times New Roman"/>
                <w:b/>
                <w:kern w:val="0"/>
                <w:sz w:val="18"/>
                <w:szCs w:val="18"/>
                <w:lang w:val="en-US" w:eastAsia="zh-CN"/>
              </w:rPr>
              <w:t>Bit 10</w:t>
            </w:r>
          </w:p>
        </w:tc>
        <w:tc>
          <w:tcPr>
            <w:tcW w:w="1040"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b/>
                <w:kern w:val="0"/>
                <w:sz w:val="18"/>
                <w:szCs w:val="18"/>
                <w:lang w:val="en-US" w:eastAsia="zh-CN"/>
              </w:rPr>
            </w:pPr>
            <w:r w:rsidRPr="00B74D7D">
              <w:rPr>
                <w:rFonts w:eastAsia="Times New Roman"/>
                <w:b/>
                <w:kern w:val="0"/>
                <w:sz w:val="18"/>
                <w:szCs w:val="18"/>
                <w:lang w:val="en-US" w:eastAsia="zh-CN"/>
              </w:rPr>
              <w:t>Bit 11</w:t>
            </w:r>
          </w:p>
        </w:tc>
        <w:tc>
          <w:tcPr>
            <w:tcW w:w="1040"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b/>
                <w:kern w:val="0"/>
                <w:sz w:val="18"/>
                <w:szCs w:val="18"/>
                <w:lang w:val="en-US" w:eastAsia="zh-CN"/>
              </w:rPr>
            </w:pPr>
            <w:r w:rsidRPr="00B74D7D">
              <w:rPr>
                <w:rFonts w:eastAsia="Times New Roman"/>
                <w:b/>
                <w:kern w:val="0"/>
                <w:sz w:val="18"/>
                <w:szCs w:val="18"/>
                <w:lang w:val="en-US" w:eastAsia="zh-CN"/>
              </w:rPr>
              <w:t>Bit 12</w:t>
            </w:r>
          </w:p>
        </w:tc>
        <w:tc>
          <w:tcPr>
            <w:tcW w:w="1040"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b/>
                <w:kern w:val="0"/>
                <w:sz w:val="18"/>
                <w:szCs w:val="18"/>
                <w:lang w:val="en-US" w:eastAsia="zh-CN"/>
              </w:rPr>
            </w:pPr>
            <w:r w:rsidRPr="00B74D7D">
              <w:rPr>
                <w:rFonts w:eastAsia="Times New Roman"/>
                <w:b/>
                <w:kern w:val="0"/>
                <w:sz w:val="18"/>
                <w:szCs w:val="18"/>
                <w:lang w:val="en-US" w:eastAsia="zh-CN"/>
              </w:rPr>
              <w:t>Bit 13</w:t>
            </w:r>
          </w:p>
        </w:tc>
        <w:tc>
          <w:tcPr>
            <w:tcW w:w="1040"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b/>
                <w:kern w:val="0"/>
                <w:sz w:val="18"/>
                <w:szCs w:val="18"/>
                <w:lang w:val="en-US" w:eastAsia="zh-CN"/>
              </w:rPr>
            </w:pPr>
            <w:r w:rsidRPr="00B74D7D">
              <w:rPr>
                <w:rFonts w:eastAsia="Times New Roman"/>
                <w:b/>
                <w:kern w:val="0"/>
                <w:sz w:val="18"/>
                <w:szCs w:val="18"/>
                <w:lang w:val="en-US" w:eastAsia="zh-CN"/>
              </w:rPr>
              <w:t>Bit 14</w:t>
            </w:r>
          </w:p>
        </w:tc>
        <w:tc>
          <w:tcPr>
            <w:tcW w:w="1040"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b/>
                <w:kern w:val="0"/>
                <w:sz w:val="18"/>
                <w:szCs w:val="18"/>
                <w:lang w:val="en-US" w:eastAsia="zh-CN"/>
              </w:rPr>
            </w:pPr>
            <w:r w:rsidRPr="00B74D7D">
              <w:rPr>
                <w:rFonts w:eastAsia="Times New Roman"/>
                <w:b/>
                <w:kern w:val="0"/>
                <w:sz w:val="18"/>
                <w:szCs w:val="18"/>
                <w:lang w:val="en-US" w:eastAsia="zh-CN"/>
              </w:rPr>
              <w:t>Bit 15</w:t>
            </w:r>
          </w:p>
        </w:tc>
        <w:tc>
          <w:tcPr>
            <w:tcW w:w="1040"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b/>
                <w:kern w:val="0"/>
                <w:sz w:val="18"/>
                <w:szCs w:val="18"/>
                <w:lang w:val="en-US" w:eastAsia="zh-CN"/>
              </w:rPr>
            </w:pPr>
            <w:r w:rsidRPr="00B74D7D">
              <w:rPr>
                <w:rFonts w:eastAsia="Times New Roman"/>
                <w:b/>
                <w:kern w:val="0"/>
                <w:sz w:val="18"/>
                <w:szCs w:val="18"/>
                <w:lang w:val="en-US" w:eastAsia="zh-CN"/>
              </w:rPr>
              <w:t>Bit 16</w:t>
            </w:r>
          </w:p>
          <w:p w:rsidR="00690D31" w:rsidRPr="00B74D7D" w:rsidRDefault="00690D31" w:rsidP="0083295F">
            <w:pPr>
              <w:keepNext/>
              <w:keepLines/>
              <w:spacing w:before="100" w:beforeAutospacing="1" w:after="0" w:line="240" w:lineRule="auto"/>
              <w:jc w:val="center"/>
              <w:rPr>
                <w:rFonts w:eastAsia="Times New Roman"/>
                <w:b/>
                <w:kern w:val="0"/>
                <w:sz w:val="18"/>
                <w:szCs w:val="18"/>
                <w:lang w:val="en-US" w:eastAsia="zh-CN"/>
              </w:rPr>
            </w:pPr>
            <w:r w:rsidRPr="00B74D7D">
              <w:rPr>
                <w:rFonts w:eastAsia="Times New Roman"/>
                <w:b/>
                <w:kern w:val="0"/>
                <w:sz w:val="18"/>
                <w:szCs w:val="18"/>
                <w:lang w:val="en-US" w:eastAsia="zh-CN"/>
              </w:rPr>
              <w:t>(LSB)</w:t>
            </w:r>
          </w:p>
        </w:tc>
      </w:tr>
      <w:tr w:rsidR="00690D31" w:rsidRPr="00B74D7D" w:rsidTr="0083295F">
        <w:trPr>
          <w:cantSplit/>
          <w:jc w:val="center"/>
        </w:trPr>
        <w:tc>
          <w:tcPr>
            <w:tcW w:w="1119"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GPS</w:t>
            </w:r>
          </w:p>
        </w:tc>
        <w:tc>
          <w:tcPr>
            <w:tcW w:w="960"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L1C(P)</w:t>
            </w:r>
          </w:p>
        </w:tc>
        <w:tc>
          <w:tcPr>
            <w:tcW w:w="1040"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L1C(D+P)</w:t>
            </w: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r>
      <w:tr w:rsidR="00690D31" w:rsidRPr="00B74D7D" w:rsidTr="0083295F">
        <w:trPr>
          <w:cantSplit/>
          <w:jc w:val="center"/>
        </w:trPr>
        <w:tc>
          <w:tcPr>
            <w:tcW w:w="1119"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SBAS</w:t>
            </w:r>
          </w:p>
        </w:tc>
        <w:tc>
          <w:tcPr>
            <w:tcW w:w="96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r>
      <w:tr w:rsidR="00690D31" w:rsidRPr="00B74D7D" w:rsidTr="0083295F">
        <w:trPr>
          <w:cantSplit/>
          <w:jc w:val="center"/>
        </w:trPr>
        <w:tc>
          <w:tcPr>
            <w:tcW w:w="1119"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QZSS</w:t>
            </w:r>
          </w:p>
        </w:tc>
        <w:tc>
          <w:tcPr>
            <w:tcW w:w="96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r>
      <w:tr w:rsidR="00690D31" w:rsidRPr="00B74D7D" w:rsidTr="0083295F">
        <w:trPr>
          <w:cantSplit/>
          <w:jc w:val="center"/>
        </w:trPr>
        <w:tc>
          <w:tcPr>
            <w:tcW w:w="1119"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GLONASS</w:t>
            </w:r>
          </w:p>
        </w:tc>
        <w:tc>
          <w:tcPr>
            <w:tcW w:w="96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single" w:sz="4" w:space="0" w:color="auto"/>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r>
      <w:tr w:rsidR="00690D31" w:rsidRPr="00B74D7D" w:rsidTr="0083295F">
        <w:trPr>
          <w:cantSplit/>
          <w:jc w:val="center"/>
        </w:trPr>
        <w:tc>
          <w:tcPr>
            <w:tcW w:w="1119"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Galileo</w:t>
            </w:r>
          </w:p>
        </w:tc>
        <w:tc>
          <w:tcPr>
            <w:tcW w:w="960"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E5B Q</w:t>
            </w:r>
          </w:p>
        </w:tc>
        <w:tc>
          <w:tcPr>
            <w:tcW w:w="1040"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E5B I+Q</w:t>
            </w:r>
          </w:p>
        </w:tc>
        <w:tc>
          <w:tcPr>
            <w:tcW w:w="1040"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E5(A+B) I</w:t>
            </w:r>
          </w:p>
        </w:tc>
        <w:tc>
          <w:tcPr>
            <w:tcW w:w="1040"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E5(A+B) Q</w:t>
            </w:r>
          </w:p>
        </w:tc>
        <w:tc>
          <w:tcPr>
            <w:tcW w:w="1040"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E5(A+B) I+Q</w:t>
            </w:r>
          </w:p>
        </w:tc>
        <w:tc>
          <w:tcPr>
            <w:tcW w:w="1040"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E5A I</w:t>
            </w:r>
          </w:p>
        </w:tc>
        <w:tc>
          <w:tcPr>
            <w:tcW w:w="1040"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E5A Q</w:t>
            </w:r>
          </w:p>
        </w:tc>
        <w:tc>
          <w:tcPr>
            <w:tcW w:w="1040"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r w:rsidRPr="00B74D7D">
              <w:rPr>
                <w:rFonts w:eastAsia="Times New Roman"/>
                <w:kern w:val="0"/>
                <w:sz w:val="18"/>
                <w:szCs w:val="18"/>
                <w:lang w:val="en-US" w:eastAsia="zh-CN"/>
              </w:rPr>
              <w:t>E5A I+Q</w:t>
            </w:r>
          </w:p>
        </w:tc>
      </w:tr>
      <w:tr w:rsidR="00690D31" w:rsidRPr="00B74D7D" w:rsidTr="0083295F">
        <w:trPr>
          <w:cantSplit/>
          <w:jc w:val="center"/>
        </w:trPr>
        <w:tc>
          <w:tcPr>
            <w:tcW w:w="1119"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r w:rsidRPr="00B74D7D">
              <w:rPr>
                <w:rFonts w:eastAsia="Times New Roman"/>
                <w:kern w:val="0"/>
                <w:sz w:val="18"/>
                <w:szCs w:val="18"/>
                <w:lang w:val="en-US" w:eastAsia="zh-CN"/>
              </w:rPr>
              <w:t>BDS</w:t>
            </w:r>
          </w:p>
        </w:tc>
        <w:tc>
          <w:tcPr>
            <w:tcW w:w="960" w:type="dxa"/>
            <w:tcBorders>
              <w:top w:val="single" w:sz="4" w:space="0" w:color="auto"/>
              <w:left w:val="nil"/>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nil"/>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nil"/>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nil"/>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nil"/>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nil"/>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nil"/>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nil"/>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r>
      <w:tr w:rsidR="00690D31" w:rsidRPr="00B74D7D" w:rsidTr="0083295F">
        <w:trPr>
          <w:cantSplit/>
          <w:jc w:val="center"/>
        </w:trPr>
        <w:tc>
          <w:tcPr>
            <w:tcW w:w="1119" w:type="dxa"/>
            <w:tcBorders>
              <w:top w:val="single" w:sz="4" w:space="0" w:color="auto"/>
              <w:left w:val="single" w:sz="4" w:space="0" w:color="auto"/>
              <w:bottom w:val="single" w:sz="4" w:space="0" w:color="auto"/>
              <w:right w:val="single" w:sz="4" w:space="0" w:color="auto"/>
            </w:tcBorders>
            <w:hideMark/>
          </w:tcPr>
          <w:p w:rsidR="00690D31" w:rsidRPr="00B74D7D" w:rsidRDefault="00690D31" w:rsidP="0083295F">
            <w:pPr>
              <w:keepNext/>
              <w:keepLines/>
              <w:spacing w:before="100" w:beforeAutospacing="1" w:after="0" w:line="240" w:lineRule="auto"/>
              <w:jc w:val="left"/>
              <w:rPr>
                <w:rFonts w:eastAsia="Times New Roman"/>
                <w:kern w:val="0"/>
                <w:sz w:val="18"/>
                <w:szCs w:val="18"/>
                <w:lang w:val="en-US" w:eastAsia="zh-CN"/>
              </w:rPr>
            </w:pPr>
            <w:proofErr w:type="spellStart"/>
            <w:r w:rsidRPr="00B74D7D">
              <w:rPr>
                <w:rFonts w:eastAsia="Times New Roman"/>
                <w:kern w:val="0"/>
                <w:sz w:val="18"/>
                <w:szCs w:val="18"/>
                <w:lang w:val="en-US" w:eastAsia="zh-CN"/>
              </w:rPr>
              <w:t>NavIC</w:t>
            </w:r>
            <w:proofErr w:type="spellEnd"/>
          </w:p>
        </w:tc>
        <w:tc>
          <w:tcPr>
            <w:tcW w:w="960" w:type="dxa"/>
            <w:tcBorders>
              <w:top w:val="single" w:sz="4" w:space="0" w:color="auto"/>
              <w:left w:val="nil"/>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nil"/>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nil"/>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nil"/>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nil"/>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nil"/>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nil"/>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c>
          <w:tcPr>
            <w:tcW w:w="1040" w:type="dxa"/>
            <w:tcBorders>
              <w:top w:val="single" w:sz="4" w:space="0" w:color="auto"/>
              <w:left w:val="nil"/>
              <w:bottom w:val="single" w:sz="4" w:space="0" w:color="auto"/>
              <w:right w:val="single" w:sz="4" w:space="0" w:color="auto"/>
            </w:tcBorders>
          </w:tcPr>
          <w:p w:rsidR="00690D31" w:rsidRPr="00B74D7D" w:rsidRDefault="00690D31" w:rsidP="0083295F">
            <w:pPr>
              <w:keepNext/>
              <w:keepLines/>
              <w:spacing w:before="100" w:beforeAutospacing="1" w:after="0" w:line="240" w:lineRule="auto"/>
              <w:jc w:val="center"/>
              <w:rPr>
                <w:rFonts w:eastAsia="Times New Roman"/>
                <w:kern w:val="0"/>
                <w:sz w:val="18"/>
                <w:szCs w:val="18"/>
                <w:lang w:val="en-US" w:eastAsia="zh-CN"/>
              </w:rPr>
            </w:pPr>
          </w:p>
        </w:tc>
      </w:tr>
    </w:tbl>
    <w:p w:rsidR="00983283" w:rsidRDefault="00983283" w:rsidP="00983283">
      <w:pPr>
        <w:adjustRightInd w:val="0"/>
        <w:snapToGrid w:val="0"/>
        <w:spacing w:beforeLines="50" w:before="156" w:afterLines="50" w:after="156" w:line="240" w:lineRule="auto"/>
        <w:rPr>
          <w:rFonts w:ascii="Times New Roman" w:hAnsi="Times New Roman"/>
          <w:kern w:val="0"/>
          <w:sz w:val="20"/>
          <w:szCs w:val="20"/>
          <w:lang w:val="en-US" w:eastAsia="zh-CN"/>
        </w:rPr>
      </w:pPr>
    </w:p>
    <w:sectPr w:rsidR="00983283">
      <w:headerReference w:type="default" r:id="rId9"/>
      <w:footerReference w:type="even" r:id="rId10"/>
      <w:footerReference w:type="default" r:id="rId11"/>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473C" w:rsidRDefault="0072473C">
      <w:pPr>
        <w:spacing w:line="240" w:lineRule="auto"/>
      </w:pPr>
      <w:r>
        <w:separator/>
      </w:r>
    </w:p>
  </w:endnote>
  <w:endnote w:type="continuationSeparator" w:id="0">
    <w:p w:rsidR="0072473C" w:rsidRDefault="007247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843" w:rsidRDefault="007628EA">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340843" w:rsidRDefault="00340843">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843" w:rsidRDefault="00340843">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473C" w:rsidRDefault="0072473C">
      <w:pPr>
        <w:spacing w:after="0"/>
      </w:pPr>
      <w:r>
        <w:separator/>
      </w:r>
    </w:p>
  </w:footnote>
  <w:footnote w:type="continuationSeparator" w:id="0">
    <w:p w:rsidR="0072473C" w:rsidRDefault="0072473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843" w:rsidRDefault="00340843">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2A4EB"/>
    <w:multiLevelType w:val="multilevel"/>
    <w:tmpl w:val="8D72A4EB"/>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ACFBB2E"/>
    <w:multiLevelType w:val="singleLevel"/>
    <w:tmpl w:val="9ACFBB2E"/>
    <w:lvl w:ilvl="0">
      <w:start w:val="1"/>
      <w:numFmt w:val="decimal"/>
      <w:suff w:val="space"/>
      <w:lvlText w:val="[%1]"/>
      <w:lvlJc w:val="left"/>
    </w:lvl>
  </w:abstractNum>
  <w:abstractNum w:abstractNumId="2"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15:restartNumberingAfterBreak="0">
    <w:nsid w:val="032E3043"/>
    <w:multiLevelType w:val="hybridMultilevel"/>
    <w:tmpl w:val="52B8BC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C2EF9FF"/>
    <w:multiLevelType w:val="multilevel"/>
    <w:tmpl w:val="5C2EF9FF"/>
    <w:lvl w:ilvl="0">
      <w:start w:val="1"/>
      <w:numFmt w:val="bullet"/>
      <w:lvlText w:val="•"/>
      <w:lvlJc w:val="left"/>
      <w:pPr>
        <w:tabs>
          <w:tab w:val="left" w:pos="720"/>
        </w:tabs>
        <w:ind w:left="720" w:hanging="360"/>
      </w:pPr>
      <w:rPr>
        <w:rFonts w:ascii="Arial" w:hAnsi="Arial" w:cs="Times New Roman"/>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5"/>
  </w:num>
  <w:num w:numId="4">
    <w:abstractNumId w:val="7"/>
  </w:num>
  <w:num w:numId="5">
    <w:abstractNumId w:val="10"/>
  </w:num>
  <w:num w:numId="6">
    <w:abstractNumId w:val="2"/>
  </w:num>
  <w:num w:numId="7">
    <w:abstractNumId w:val="4"/>
  </w:num>
  <w:num w:numId="8">
    <w:abstractNumId w:val="6"/>
  </w:num>
  <w:num w:numId="9">
    <w:abstractNumId w:val="9"/>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1FD2"/>
    <w:rsid w:val="000223BE"/>
    <w:rsid w:val="00022DD0"/>
    <w:rsid w:val="000248FC"/>
    <w:rsid w:val="00024E29"/>
    <w:rsid w:val="0002660A"/>
    <w:rsid w:val="00026899"/>
    <w:rsid w:val="0002698B"/>
    <w:rsid w:val="00027EEC"/>
    <w:rsid w:val="00030321"/>
    <w:rsid w:val="00031A6C"/>
    <w:rsid w:val="00034061"/>
    <w:rsid w:val="00035A1E"/>
    <w:rsid w:val="00035EF9"/>
    <w:rsid w:val="00037973"/>
    <w:rsid w:val="00037C1E"/>
    <w:rsid w:val="00040A63"/>
    <w:rsid w:val="0004105F"/>
    <w:rsid w:val="00042E6F"/>
    <w:rsid w:val="00043923"/>
    <w:rsid w:val="00043FCA"/>
    <w:rsid w:val="00044EB3"/>
    <w:rsid w:val="00045EDE"/>
    <w:rsid w:val="00046E3D"/>
    <w:rsid w:val="000513C0"/>
    <w:rsid w:val="00054A36"/>
    <w:rsid w:val="0005598A"/>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40C8"/>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418"/>
    <w:rsid w:val="000B65CB"/>
    <w:rsid w:val="000B780E"/>
    <w:rsid w:val="000C2196"/>
    <w:rsid w:val="000C236D"/>
    <w:rsid w:val="000C2690"/>
    <w:rsid w:val="000C364E"/>
    <w:rsid w:val="000C4E7B"/>
    <w:rsid w:val="000C4F79"/>
    <w:rsid w:val="000C5D4C"/>
    <w:rsid w:val="000C7FC7"/>
    <w:rsid w:val="000D0EBA"/>
    <w:rsid w:val="000D18C5"/>
    <w:rsid w:val="000D21E2"/>
    <w:rsid w:val="000D2BF9"/>
    <w:rsid w:val="000D46DC"/>
    <w:rsid w:val="000E1125"/>
    <w:rsid w:val="000E1993"/>
    <w:rsid w:val="000E1EF3"/>
    <w:rsid w:val="000E3B8A"/>
    <w:rsid w:val="000E6523"/>
    <w:rsid w:val="000E6D17"/>
    <w:rsid w:val="000F0A49"/>
    <w:rsid w:val="000F0A7B"/>
    <w:rsid w:val="000F4CFF"/>
    <w:rsid w:val="000F4D2A"/>
    <w:rsid w:val="000F6A5C"/>
    <w:rsid w:val="000F7382"/>
    <w:rsid w:val="00100030"/>
    <w:rsid w:val="00101A67"/>
    <w:rsid w:val="00102BE5"/>
    <w:rsid w:val="00104131"/>
    <w:rsid w:val="00104634"/>
    <w:rsid w:val="00104F19"/>
    <w:rsid w:val="00110A02"/>
    <w:rsid w:val="00111739"/>
    <w:rsid w:val="00111C96"/>
    <w:rsid w:val="00111CE0"/>
    <w:rsid w:val="00111DF0"/>
    <w:rsid w:val="001124B0"/>
    <w:rsid w:val="001135C5"/>
    <w:rsid w:val="00114117"/>
    <w:rsid w:val="001147C0"/>
    <w:rsid w:val="001156DF"/>
    <w:rsid w:val="00115CDB"/>
    <w:rsid w:val="00117A53"/>
    <w:rsid w:val="001253A3"/>
    <w:rsid w:val="00126088"/>
    <w:rsid w:val="00126145"/>
    <w:rsid w:val="0012673B"/>
    <w:rsid w:val="001277F8"/>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BAB"/>
    <w:rsid w:val="00153FAB"/>
    <w:rsid w:val="00160A40"/>
    <w:rsid w:val="001627D9"/>
    <w:rsid w:val="00170667"/>
    <w:rsid w:val="00170C6A"/>
    <w:rsid w:val="00171FF9"/>
    <w:rsid w:val="0017245C"/>
    <w:rsid w:val="001747A9"/>
    <w:rsid w:val="00175677"/>
    <w:rsid w:val="00175874"/>
    <w:rsid w:val="00175B74"/>
    <w:rsid w:val="001767E6"/>
    <w:rsid w:val="00176AC2"/>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0D6B"/>
    <w:rsid w:val="001B21A1"/>
    <w:rsid w:val="001B337C"/>
    <w:rsid w:val="001B48F4"/>
    <w:rsid w:val="001B5AE5"/>
    <w:rsid w:val="001B7027"/>
    <w:rsid w:val="001B7C67"/>
    <w:rsid w:val="001C0CED"/>
    <w:rsid w:val="001C1105"/>
    <w:rsid w:val="001C17C6"/>
    <w:rsid w:val="001C22DE"/>
    <w:rsid w:val="001C2385"/>
    <w:rsid w:val="001C2AF5"/>
    <w:rsid w:val="001C2B3C"/>
    <w:rsid w:val="001C3C4C"/>
    <w:rsid w:val="001C7F10"/>
    <w:rsid w:val="001D09E6"/>
    <w:rsid w:val="001D2914"/>
    <w:rsid w:val="001D2FB0"/>
    <w:rsid w:val="001D65D9"/>
    <w:rsid w:val="001D6722"/>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07AFD"/>
    <w:rsid w:val="0021059E"/>
    <w:rsid w:val="002144F7"/>
    <w:rsid w:val="002155FA"/>
    <w:rsid w:val="00216E24"/>
    <w:rsid w:val="002176DE"/>
    <w:rsid w:val="002177BC"/>
    <w:rsid w:val="00217C8F"/>
    <w:rsid w:val="00221907"/>
    <w:rsid w:val="00222C44"/>
    <w:rsid w:val="00223B64"/>
    <w:rsid w:val="00224BF7"/>
    <w:rsid w:val="002276D5"/>
    <w:rsid w:val="0023029F"/>
    <w:rsid w:val="00231281"/>
    <w:rsid w:val="00231DC2"/>
    <w:rsid w:val="002333B7"/>
    <w:rsid w:val="002344F2"/>
    <w:rsid w:val="00236487"/>
    <w:rsid w:val="002368E4"/>
    <w:rsid w:val="002404C3"/>
    <w:rsid w:val="00241832"/>
    <w:rsid w:val="002443A0"/>
    <w:rsid w:val="00244D42"/>
    <w:rsid w:val="0024589E"/>
    <w:rsid w:val="00246E7C"/>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ED8"/>
    <w:rsid w:val="002730ED"/>
    <w:rsid w:val="00275D38"/>
    <w:rsid w:val="00281707"/>
    <w:rsid w:val="00281718"/>
    <w:rsid w:val="002855D0"/>
    <w:rsid w:val="002901F1"/>
    <w:rsid w:val="00290E18"/>
    <w:rsid w:val="002910B9"/>
    <w:rsid w:val="00291D54"/>
    <w:rsid w:val="00292954"/>
    <w:rsid w:val="002931FF"/>
    <w:rsid w:val="00293A6E"/>
    <w:rsid w:val="002961E6"/>
    <w:rsid w:val="00297A88"/>
    <w:rsid w:val="002A6D0A"/>
    <w:rsid w:val="002A7A9A"/>
    <w:rsid w:val="002A7F9A"/>
    <w:rsid w:val="002B1F00"/>
    <w:rsid w:val="002B24A3"/>
    <w:rsid w:val="002B2BBC"/>
    <w:rsid w:val="002B351B"/>
    <w:rsid w:val="002B3C48"/>
    <w:rsid w:val="002B434C"/>
    <w:rsid w:val="002B4806"/>
    <w:rsid w:val="002B4F1D"/>
    <w:rsid w:val="002B7CA9"/>
    <w:rsid w:val="002C0864"/>
    <w:rsid w:val="002C0C44"/>
    <w:rsid w:val="002C0F12"/>
    <w:rsid w:val="002C27D2"/>
    <w:rsid w:val="002C3F39"/>
    <w:rsid w:val="002C4649"/>
    <w:rsid w:val="002C4E8A"/>
    <w:rsid w:val="002C708B"/>
    <w:rsid w:val="002D00AA"/>
    <w:rsid w:val="002D044D"/>
    <w:rsid w:val="002D0DEE"/>
    <w:rsid w:val="002D0F0A"/>
    <w:rsid w:val="002D35FA"/>
    <w:rsid w:val="002D3797"/>
    <w:rsid w:val="002D37AB"/>
    <w:rsid w:val="002D4F4B"/>
    <w:rsid w:val="002D6461"/>
    <w:rsid w:val="002D650F"/>
    <w:rsid w:val="002D6E18"/>
    <w:rsid w:val="002E002E"/>
    <w:rsid w:val="002E21DB"/>
    <w:rsid w:val="002E28F9"/>
    <w:rsid w:val="002E43F3"/>
    <w:rsid w:val="002E4EF3"/>
    <w:rsid w:val="002E5737"/>
    <w:rsid w:val="002E7525"/>
    <w:rsid w:val="002F01CA"/>
    <w:rsid w:val="002F03EC"/>
    <w:rsid w:val="002F1163"/>
    <w:rsid w:val="002F2326"/>
    <w:rsid w:val="002F2924"/>
    <w:rsid w:val="002F3161"/>
    <w:rsid w:val="002F4BC0"/>
    <w:rsid w:val="002F5517"/>
    <w:rsid w:val="0030037F"/>
    <w:rsid w:val="00300EE0"/>
    <w:rsid w:val="003031CE"/>
    <w:rsid w:val="00303A71"/>
    <w:rsid w:val="00305358"/>
    <w:rsid w:val="003053DC"/>
    <w:rsid w:val="0030552B"/>
    <w:rsid w:val="0030650B"/>
    <w:rsid w:val="0031045C"/>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3E38"/>
    <w:rsid w:val="00335B60"/>
    <w:rsid w:val="00336046"/>
    <w:rsid w:val="00340843"/>
    <w:rsid w:val="00340AAF"/>
    <w:rsid w:val="00342D5D"/>
    <w:rsid w:val="003436BE"/>
    <w:rsid w:val="00344D81"/>
    <w:rsid w:val="00345FC0"/>
    <w:rsid w:val="003469FC"/>
    <w:rsid w:val="00347800"/>
    <w:rsid w:val="00347EB1"/>
    <w:rsid w:val="003504B5"/>
    <w:rsid w:val="00351234"/>
    <w:rsid w:val="00351331"/>
    <w:rsid w:val="003546A6"/>
    <w:rsid w:val="00354915"/>
    <w:rsid w:val="00354E6F"/>
    <w:rsid w:val="00355E51"/>
    <w:rsid w:val="003577BE"/>
    <w:rsid w:val="00362FCF"/>
    <w:rsid w:val="003645A1"/>
    <w:rsid w:val="0036468F"/>
    <w:rsid w:val="003657FE"/>
    <w:rsid w:val="00366993"/>
    <w:rsid w:val="003675F3"/>
    <w:rsid w:val="00370C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FAE"/>
    <w:rsid w:val="00382FF1"/>
    <w:rsid w:val="003832DC"/>
    <w:rsid w:val="00384541"/>
    <w:rsid w:val="00385C87"/>
    <w:rsid w:val="00387E35"/>
    <w:rsid w:val="00387F14"/>
    <w:rsid w:val="00391402"/>
    <w:rsid w:val="00391F87"/>
    <w:rsid w:val="003922AD"/>
    <w:rsid w:val="00393338"/>
    <w:rsid w:val="00393842"/>
    <w:rsid w:val="0039385C"/>
    <w:rsid w:val="00394FC5"/>
    <w:rsid w:val="00395A59"/>
    <w:rsid w:val="00395A61"/>
    <w:rsid w:val="00396952"/>
    <w:rsid w:val="00397C52"/>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1D7"/>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1518"/>
    <w:rsid w:val="003E2FC9"/>
    <w:rsid w:val="003E37C4"/>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6A60"/>
    <w:rsid w:val="0040782D"/>
    <w:rsid w:val="00410408"/>
    <w:rsid w:val="00411FDA"/>
    <w:rsid w:val="00413229"/>
    <w:rsid w:val="004138A0"/>
    <w:rsid w:val="00413D6F"/>
    <w:rsid w:val="004146A6"/>
    <w:rsid w:val="004150C6"/>
    <w:rsid w:val="004228A3"/>
    <w:rsid w:val="004229AC"/>
    <w:rsid w:val="00423D3B"/>
    <w:rsid w:val="004245A3"/>
    <w:rsid w:val="00424A48"/>
    <w:rsid w:val="00425058"/>
    <w:rsid w:val="004255AF"/>
    <w:rsid w:val="00426E09"/>
    <w:rsid w:val="004274EC"/>
    <w:rsid w:val="00427917"/>
    <w:rsid w:val="00430542"/>
    <w:rsid w:val="0043145F"/>
    <w:rsid w:val="00433364"/>
    <w:rsid w:val="00433DD6"/>
    <w:rsid w:val="004342E4"/>
    <w:rsid w:val="00436238"/>
    <w:rsid w:val="00440472"/>
    <w:rsid w:val="00441EB5"/>
    <w:rsid w:val="004423E2"/>
    <w:rsid w:val="00442CB8"/>
    <w:rsid w:val="0044341B"/>
    <w:rsid w:val="00443D84"/>
    <w:rsid w:val="00444F7D"/>
    <w:rsid w:val="00445007"/>
    <w:rsid w:val="00446A9B"/>
    <w:rsid w:val="004508D9"/>
    <w:rsid w:val="0045171D"/>
    <w:rsid w:val="00453750"/>
    <w:rsid w:val="00454BF1"/>
    <w:rsid w:val="0045637C"/>
    <w:rsid w:val="00456668"/>
    <w:rsid w:val="00457C38"/>
    <w:rsid w:val="0046088D"/>
    <w:rsid w:val="00460ADF"/>
    <w:rsid w:val="00460FF4"/>
    <w:rsid w:val="00461175"/>
    <w:rsid w:val="00462F02"/>
    <w:rsid w:val="00466EDC"/>
    <w:rsid w:val="00467368"/>
    <w:rsid w:val="00467D25"/>
    <w:rsid w:val="00470697"/>
    <w:rsid w:val="00472670"/>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981"/>
    <w:rsid w:val="00495E19"/>
    <w:rsid w:val="0049613E"/>
    <w:rsid w:val="0049650D"/>
    <w:rsid w:val="00497DAD"/>
    <w:rsid w:val="004A0053"/>
    <w:rsid w:val="004A014A"/>
    <w:rsid w:val="004A04D3"/>
    <w:rsid w:val="004A0572"/>
    <w:rsid w:val="004A1010"/>
    <w:rsid w:val="004A1051"/>
    <w:rsid w:val="004A1B41"/>
    <w:rsid w:val="004A2687"/>
    <w:rsid w:val="004A327C"/>
    <w:rsid w:val="004A402F"/>
    <w:rsid w:val="004A6C77"/>
    <w:rsid w:val="004A759D"/>
    <w:rsid w:val="004B12D7"/>
    <w:rsid w:val="004B154D"/>
    <w:rsid w:val="004B2B05"/>
    <w:rsid w:val="004B2BBA"/>
    <w:rsid w:val="004B5502"/>
    <w:rsid w:val="004B71F4"/>
    <w:rsid w:val="004B76B6"/>
    <w:rsid w:val="004C019D"/>
    <w:rsid w:val="004C09FF"/>
    <w:rsid w:val="004C0B5E"/>
    <w:rsid w:val="004C16C3"/>
    <w:rsid w:val="004C16F8"/>
    <w:rsid w:val="004C21A1"/>
    <w:rsid w:val="004C6041"/>
    <w:rsid w:val="004C6366"/>
    <w:rsid w:val="004C63EE"/>
    <w:rsid w:val="004D009F"/>
    <w:rsid w:val="004D09B0"/>
    <w:rsid w:val="004D1073"/>
    <w:rsid w:val="004D1EE6"/>
    <w:rsid w:val="004D238B"/>
    <w:rsid w:val="004D39A3"/>
    <w:rsid w:val="004D5F55"/>
    <w:rsid w:val="004D7034"/>
    <w:rsid w:val="004E06BE"/>
    <w:rsid w:val="004E0986"/>
    <w:rsid w:val="004E1EBD"/>
    <w:rsid w:val="004E296A"/>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27D57"/>
    <w:rsid w:val="00534869"/>
    <w:rsid w:val="00535658"/>
    <w:rsid w:val="0053653D"/>
    <w:rsid w:val="005371D2"/>
    <w:rsid w:val="00537528"/>
    <w:rsid w:val="005417DB"/>
    <w:rsid w:val="00542ED7"/>
    <w:rsid w:val="00544928"/>
    <w:rsid w:val="00545A76"/>
    <w:rsid w:val="005505EB"/>
    <w:rsid w:val="005506C7"/>
    <w:rsid w:val="005511E9"/>
    <w:rsid w:val="005514AA"/>
    <w:rsid w:val="00553234"/>
    <w:rsid w:val="00553A61"/>
    <w:rsid w:val="0055402E"/>
    <w:rsid w:val="005543F0"/>
    <w:rsid w:val="00555ADD"/>
    <w:rsid w:val="0055689F"/>
    <w:rsid w:val="005604D2"/>
    <w:rsid w:val="00560AD9"/>
    <w:rsid w:val="00561349"/>
    <w:rsid w:val="00561E2F"/>
    <w:rsid w:val="00563B02"/>
    <w:rsid w:val="0056569F"/>
    <w:rsid w:val="005657FC"/>
    <w:rsid w:val="00565A48"/>
    <w:rsid w:val="00565DFB"/>
    <w:rsid w:val="00567054"/>
    <w:rsid w:val="00567A9A"/>
    <w:rsid w:val="005701E9"/>
    <w:rsid w:val="0057047D"/>
    <w:rsid w:val="00570FEC"/>
    <w:rsid w:val="00571A8C"/>
    <w:rsid w:val="0057377D"/>
    <w:rsid w:val="00581A98"/>
    <w:rsid w:val="00582C19"/>
    <w:rsid w:val="00585E04"/>
    <w:rsid w:val="0058687D"/>
    <w:rsid w:val="00586D2A"/>
    <w:rsid w:val="005910DD"/>
    <w:rsid w:val="005940C1"/>
    <w:rsid w:val="0059566C"/>
    <w:rsid w:val="0059585E"/>
    <w:rsid w:val="005A3156"/>
    <w:rsid w:val="005A48C1"/>
    <w:rsid w:val="005A53DF"/>
    <w:rsid w:val="005A6185"/>
    <w:rsid w:val="005B052E"/>
    <w:rsid w:val="005B220B"/>
    <w:rsid w:val="005B2E19"/>
    <w:rsid w:val="005B3239"/>
    <w:rsid w:val="005B4036"/>
    <w:rsid w:val="005B66D2"/>
    <w:rsid w:val="005B69F7"/>
    <w:rsid w:val="005B7842"/>
    <w:rsid w:val="005C1A52"/>
    <w:rsid w:val="005C1AC7"/>
    <w:rsid w:val="005C20A4"/>
    <w:rsid w:val="005C2356"/>
    <w:rsid w:val="005C5AD5"/>
    <w:rsid w:val="005C6115"/>
    <w:rsid w:val="005D289C"/>
    <w:rsid w:val="005D3051"/>
    <w:rsid w:val="005D57F1"/>
    <w:rsid w:val="005D680C"/>
    <w:rsid w:val="005D7B3F"/>
    <w:rsid w:val="005E06D3"/>
    <w:rsid w:val="005E27C0"/>
    <w:rsid w:val="005E2ED6"/>
    <w:rsid w:val="005E4F1C"/>
    <w:rsid w:val="005E5880"/>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2C48"/>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815"/>
    <w:rsid w:val="00630B29"/>
    <w:rsid w:val="00633DA7"/>
    <w:rsid w:val="00635291"/>
    <w:rsid w:val="006357BD"/>
    <w:rsid w:val="006367CF"/>
    <w:rsid w:val="00636E89"/>
    <w:rsid w:val="006408DC"/>
    <w:rsid w:val="006413AD"/>
    <w:rsid w:val="00641B5A"/>
    <w:rsid w:val="00641E8E"/>
    <w:rsid w:val="00643A7A"/>
    <w:rsid w:val="0064545A"/>
    <w:rsid w:val="00645C93"/>
    <w:rsid w:val="006503F8"/>
    <w:rsid w:val="00650D0F"/>
    <w:rsid w:val="00651856"/>
    <w:rsid w:val="00651BEC"/>
    <w:rsid w:val="006521E7"/>
    <w:rsid w:val="00652F19"/>
    <w:rsid w:val="0065579F"/>
    <w:rsid w:val="00656E10"/>
    <w:rsid w:val="006608AE"/>
    <w:rsid w:val="00663B22"/>
    <w:rsid w:val="00670351"/>
    <w:rsid w:val="006706AA"/>
    <w:rsid w:val="006718B7"/>
    <w:rsid w:val="00672B24"/>
    <w:rsid w:val="00673154"/>
    <w:rsid w:val="006746B2"/>
    <w:rsid w:val="0067540D"/>
    <w:rsid w:val="006764D9"/>
    <w:rsid w:val="00676D00"/>
    <w:rsid w:val="0068040E"/>
    <w:rsid w:val="00681B2B"/>
    <w:rsid w:val="00682047"/>
    <w:rsid w:val="0068365D"/>
    <w:rsid w:val="0068430C"/>
    <w:rsid w:val="00685237"/>
    <w:rsid w:val="006852A4"/>
    <w:rsid w:val="00690BB8"/>
    <w:rsid w:val="00690D31"/>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0E5E"/>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6F758D"/>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E45"/>
    <w:rsid w:val="007128AD"/>
    <w:rsid w:val="00713C69"/>
    <w:rsid w:val="00715037"/>
    <w:rsid w:val="007165B5"/>
    <w:rsid w:val="007165BE"/>
    <w:rsid w:val="00716902"/>
    <w:rsid w:val="00717EC0"/>
    <w:rsid w:val="007200FA"/>
    <w:rsid w:val="00720F89"/>
    <w:rsid w:val="00722CB2"/>
    <w:rsid w:val="00723530"/>
    <w:rsid w:val="007238D8"/>
    <w:rsid w:val="0072473C"/>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60C49"/>
    <w:rsid w:val="0076105C"/>
    <w:rsid w:val="00761BE2"/>
    <w:rsid w:val="007626A2"/>
    <w:rsid w:val="007628EA"/>
    <w:rsid w:val="0076315F"/>
    <w:rsid w:val="007651F0"/>
    <w:rsid w:val="00765D32"/>
    <w:rsid w:val="00766EA3"/>
    <w:rsid w:val="007705A1"/>
    <w:rsid w:val="00770F43"/>
    <w:rsid w:val="00771468"/>
    <w:rsid w:val="007719AC"/>
    <w:rsid w:val="00773686"/>
    <w:rsid w:val="00776AD0"/>
    <w:rsid w:val="00780871"/>
    <w:rsid w:val="00781262"/>
    <w:rsid w:val="007828E0"/>
    <w:rsid w:val="00787A57"/>
    <w:rsid w:val="00787B7D"/>
    <w:rsid w:val="00792D48"/>
    <w:rsid w:val="00793203"/>
    <w:rsid w:val="00794677"/>
    <w:rsid w:val="00795931"/>
    <w:rsid w:val="00796A2A"/>
    <w:rsid w:val="00797EE2"/>
    <w:rsid w:val="007A053E"/>
    <w:rsid w:val="007A21A1"/>
    <w:rsid w:val="007A2A69"/>
    <w:rsid w:val="007A3FA9"/>
    <w:rsid w:val="007A4F47"/>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3EAE"/>
    <w:rsid w:val="007F4203"/>
    <w:rsid w:val="007F502E"/>
    <w:rsid w:val="007F526D"/>
    <w:rsid w:val="007F55FC"/>
    <w:rsid w:val="007F65F6"/>
    <w:rsid w:val="007F6A42"/>
    <w:rsid w:val="007F6FA8"/>
    <w:rsid w:val="008013CA"/>
    <w:rsid w:val="00802426"/>
    <w:rsid w:val="00802795"/>
    <w:rsid w:val="00802C50"/>
    <w:rsid w:val="00804295"/>
    <w:rsid w:val="008056CF"/>
    <w:rsid w:val="00805F0E"/>
    <w:rsid w:val="00806C7C"/>
    <w:rsid w:val="0080728E"/>
    <w:rsid w:val="00810990"/>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4D1F"/>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521"/>
    <w:rsid w:val="00873D16"/>
    <w:rsid w:val="0087560A"/>
    <w:rsid w:val="008757FA"/>
    <w:rsid w:val="008768D2"/>
    <w:rsid w:val="00876B45"/>
    <w:rsid w:val="0087771E"/>
    <w:rsid w:val="00880F6C"/>
    <w:rsid w:val="0088223F"/>
    <w:rsid w:val="00882370"/>
    <w:rsid w:val="00884DAD"/>
    <w:rsid w:val="008850B6"/>
    <w:rsid w:val="008855E2"/>
    <w:rsid w:val="00885E69"/>
    <w:rsid w:val="00886521"/>
    <w:rsid w:val="00887A21"/>
    <w:rsid w:val="00887F76"/>
    <w:rsid w:val="00890917"/>
    <w:rsid w:val="00891079"/>
    <w:rsid w:val="008913F4"/>
    <w:rsid w:val="00891E8C"/>
    <w:rsid w:val="008937A3"/>
    <w:rsid w:val="0089509A"/>
    <w:rsid w:val="008A3013"/>
    <w:rsid w:val="008A4FE1"/>
    <w:rsid w:val="008A5E28"/>
    <w:rsid w:val="008B302A"/>
    <w:rsid w:val="008B4198"/>
    <w:rsid w:val="008B4609"/>
    <w:rsid w:val="008B4A90"/>
    <w:rsid w:val="008B61D8"/>
    <w:rsid w:val="008B725C"/>
    <w:rsid w:val="008C1D6D"/>
    <w:rsid w:val="008C3F98"/>
    <w:rsid w:val="008C594A"/>
    <w:rsid w:val="008C6D5C"/>
    <w:rsid w:val="008D1DAC"/>
    <w:rsid w:val="008D23AF"/>
    <w:rsid w:val="008D3A05"/>
    <w:rsid w:val="008D3E0C"/>
    <w:rsid w:val="008D4A09"/>
    <w:rsid w:val="008D4DA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96A"/>
    <w:rsid w:val="00911DC9"/>
    <w:rsid w:val="009123FF"/>
    <w:rsid w:val="00914451"/>
    <w:rsid w:val="00916287"/>
    <w:rsid w:val="009162BD"/>
    <w:rsid w:val="009164CD"/>
    <w:rsid w:val="00917271"/>
    <w:rsid w:val="0091740C"/>
    <w:rsid w:val="00921BAA"/>
    <w:rsid w:val="00922A9F"/>
    <w:rsid w:val="00924EF9"/>
    <w:rsid w:val="00925478"/>
    <w:rsid w:val="00925A8F"/>
    <w:rsid w:val="00925D8E"/>
    <w:rsid w:val="009269F5"/>
    <w:rsid w:val="00926AB8"/>
    <w:rsid w:val="009300B2"/>
    <w:rsid w:val="009300E4"/>
    <w:rsid w:val="00930CAD"/>
    <w:rsid w:val="00931D5F"/>
    <w:rsid w:val="0093373D"/>
    <w:rsid w:val="00935008"/>
    <w:rsid w:val="009364D8"/>
    <w:rsid w:val="00937387"/>
    <w:rsid w:val="009400CF"/>
    <w:rsid w:val="009403F4"/>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3700"/>
    <w:rsid w:val="0096459F"/>
    <w:rsid w:val="009647C5"/>
    <w:rsid w:val="0096604F"/>
    <w:rsid w:val="00966280"/>
    <w:rsid w:val="009663C5"/>
    <w:rsid w:val="00971DDC"/>
    <w:rsid w:val="00973408"/>
    <w:rsid w:val="009737E4"/>
    <w:rsid w:val="009751B8"/>
    <w:rsid w:val="009755AD"/>
    <w:rsid w:val="0097578C"/>
    <w:rsid w:val="009757E0"/>
    <w:rsid w:val="00976103"/>
    <w:rsid w:val="0097718E"/>
    <w:rsid w:val="009800B6"/>
    <w:rsid w:val="00980E36"/>
    <w:rsid w:val="00983283"/>
    <w:rsid w:val="0098564A"/>
    <w:rsid w:val="00985DB7"/>
    <w:rsid w:val="009861C6"/>
    <w:rsid w:val="00986B3C"/>
    <w:rsid w:val="009903A8"/>
    <w:rsid w:val="00991070"/>
    <w:rsid w:val="00992DCD"/>
    <w:rsid w:val="00994392"/>
    <w:rsid w:val="00994702"/>
    <w:rsid w:val="00996E62"/>
    <w:rsid w:val="009975DF"/>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B51F5"/>
    <w:rsid w:val="009B58A9"/>
    <w:rsid w:val="009C2086"/>
    <w:rsid w:val="009C3006"/>
    <w:rsid w:val="009C47A7"/>
    <w:rsid w:val="009C5053"/>
    <w:rsid w:val="009C5F45"/>
    <w:rsid w:val="009C6FBC"/>
    <w:rsid w:val="009D0E05"/>
    <w:rsid w:val="009D159F"/>
    <w:rsid w:val="009D2A16"/>
    <w:rsid w:val="009D4F22"/>
    <w:rsid w:val="009D650F"/>
    <w:rsid w:val="009D6952"/>
    <w:rsid w:val="009D7F9A"/>
    <w:rsid w:val="009E068F"/>
    <w:rsid w:val="009E1B89"/>
    <w:rsid w:val="009E46C4"/>
    <w:rsid w:val="009E47DB"/>
    <w:rsid w:val="009E6103"/>
    <w:rsid w:val="009E619C"/>
    <w:rsid w:val="009E7020"/>
    <w:rsid w:val="009E7045"/>
    <w:rsid w:val="009E748B"/>
    <w:rsid w:val="009F0E09"/>
    <w:rsid w:val="009F1449"/>
    <w:rsid w:val="009F18CB"/>
    <w:rsid w:val="009F2244"/>
    <w:rsid w:val="009F2ADE"/>
    <w:rsid w:val="009F2E43"/>
    <w:rsid w:val="009F3D12"/>
    <w:rsid w:val="009F449C"/>
    <w:rsid w:val="009F4BCF"/>
    <w:rsid w:val="00A03D3F"/>
    <w:rsid w:val="00A04BEB"/>
    <w:rsid w:val="00A04DE2"/>
    <w:rsid w:val="00A05412"/>
    <w:rsid w:val="00A117FD"/>
    <w:rsid w:val="00A11A20"/>
    <w:rsid w:val="00A11DFB"/>
    <w:rsid w:val="00A11F1E"/>
    <w:rsid w:val="00A1211C"/>
    <w:rsid w:val="00A14BA5"/>
    <w:rsid w:val="00A14E89"/>
    <w:rsid w:val="00A15366"/>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40F4B"/>
    <w:rsid w:val="00A41197"/>
    <w:rsid w:val="00A4263A"/>
    <w:rsid w:val="00A44B89"/>
    <w:rsid w:val="00A44BE1"/>
    <w:rsid w:val="00A4500D"/>
    <w:rsid w:val="00A504A8"/>
    <w:rsid w:val="00A50E73"/>
    <w:rsid w:val="00A515E5"/>
    <w:rsid w:val="00A527D9"/>
    <w:rsid w:val="00A53CDD"/>
    <w:rsid w:val="00A542B8"/>
    <w:rsid w:val="00A54719"/>
    <w:rsid w:val="00A5709E"/>
    <w:rsid w:val="00A612B9"/>
    <w:rsid w:val="00A621CA"/>
    <w:rsid w:val="00A628E6"/>
    <w:rsid w:val="00A648A1"/>
    <w:rsid w:val="00A66B14"/>
    <w:rsid w:val="00A66BF3"/>
    <w:rsid w:val="00A66CF8"/>
    <w:rsid w:val="00A72221"/>
    <w:rsid w:val="00A72641"/>
    <w:rsid w:val="00A727DA"/>
    <w:rsid w:val="00A72A62"/>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97915"/>
    <w:rsid w:val="00AA3298"/>
    <w:rsid w:val="00AA41AA"/>
    <w:rsid w:val="00AA435D"/>
    <w:rsid w:val="00AA6892"/>
    <w:rsid w:val="00AA72CC"/>
    <w:rsid w:val="00AA76B7"/>
    <w:rsid w:val="00AB049C"/>
    <w:rsid w:val="00AB1D7B"/>
    <w:rsid w:val="00AB1EA3"/>
    <w:rsid w:val="00AB3399"/>
    <w:rsid w:val="00AB3D67"/>
    <w:rsid w:val="00AB4E51"/>
    <w:rsid w:val="00AC173D"/>
    <w:rsid w:val="00AC3ACD"/>
    <w:rsid w:val="00AC4276"/>
    <w:rsid w:val="00AC464D"/>
    <w:rsid w:val="00AC51E8"/>
    <w:rsid w:val="00AC70FC"/>
    <w:rsid w:val="00AD0CA9"/>
    <w:rsid w:val="00AD1C5F"/>
    <w:rsid w:val="00AD2407"/>
    <w:rsid w:val="00AD3E16"/>
    <w:rsid w:val="00AD52B2"/>
    <w:rsid w:val="00AD5FBC"/>
    <w:rsid w:val="00AD62D8"/>
    <w:rsid w:val="00AD6B6A"/>
    <w:rsid w:val="00AD7273"/>
    <w:rsid w:val="00AE332F"/>
    <w:rsid w:val="00AE5146"/>
    <w:rsid w:val="00AE55C5"/>
    <w:rsid w:val="00AE5A4F"/>
    <w:rsid w:val="00AE5C2E"/>
    <w:rsid w:val="00AE7B16"/>
    <w:rsid w:val="00AF0B65"/>
    <w:rsid w:val="00AF6B13"/>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1A4"/>
    <w:rsid w:val="00B1189C"/>
    <w:rsid w:val="00B120E4"/>
    <w:rsid w:val="00B12666"/>
    <w:rsid w:val="00B126DA"/>
    <w:rsid w:val="00B12CC4"/>
    <w:rsid w:val="00B15163"/>
    <w:rsid w:val="00B15903"/>
    <w:rsid w:val="00B1604A"/>
    <w:rsid w:val="00B166C8"/>
    <w:rsid w:val="00B16AF7"/>
    <w:rsid w:val="00B23604"/>
    <w:rsid w:val="00B243E6"/>
    <w:rsid w:val="00B2566A"/>
    <w:rsid w:val="00B2704A"/>
    <w:rsid w:val="00B306C5"/>
    <w:rsid w:val="00B37C1F"/>
    <w:rsid w:val="00B37CA6"/>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CF3"/>
    <w:rsid w:val="00B57187"/>
    <w:rsid w:val="00B57304"/>
    <w:rsid w:val="00B60674"/>
    <w:rsid w:val="00B609A8"/>
    <w:rsid w:val="00B64761"/>
    <w:rsid w:val="00B65BF6"/>
    <w:rsid w:val="00B670CE"/>
    <w:rsid w:val="00B67B79"/>
    <w:rsid w:val="00B67E74"/>
    <w:rsid w:val="00B716F8"/>
    <w:rsid w:val="00B71737"/>
    <w:rsid w:val="00B74D7D"/>
    <w:rsid w:val="00B75AA4"/>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69A8"/>
    <w:rsid w:val="00BA7178"/>
    <w:rsid w:val="00BB1325"/>
    <w:rsid w:val="00BB156E"/>
    <w:rsid w:val="00BB2FA5"/>
    <w:rsid w:val="00BB3ABA"/>
    <w:rsid w:val="00BB4FEC"/>
    <w:rsid w:val="00BB65B1"/>
    <w:rsid w:val="00BB69D5"/>
    <w:rsid w:val="00BC03E1"/>
    <w:rsid w:val="00BC2FBA"/>
    <w:rsid w:val="00BC34F8"/>
    <w:rsid w:val="00BC4593"/>
    <w:rsid w:val="00BC6C9C"/>
    <w:rsid w:val="00BC6CA4"/>
    <w:rsid w:val="00BD05BF"/>
    <w:rsid w:val="00BD23B7"/>
    <w:rsid w:val="00BD464A"/>
    <w:rsid w:val="00BD4793"/>
    <w:rsid w:val="00BD6CFB"/>
    <w:rsid w:val="00BD7D09"/>
    <w:rsid w:val="00BE0C9B"/>
    <w:rsid w:val="00BE2643"/>
    <w:rsid w:val="00BE28BE"/>
    <w:rsid w:val="00BE2902"/>
    <w:rsid w:val="00BE42CB"/>
    <w:rsid w:val="00BE539F"/>
    <w:rsid w:val="00BE6162"/>
    <w:rsid w:val="00BE6C9C"/>
    <w:rsid w:val="00BF0409"/>
    <w:rsid w:val="00BF0850"/>
    <w:rsid w:val="00BF223E"/>
    <w:rsid w:val="00BF3613"/>
    <w:rsid w:val="00BF37B7"/>
    <w:rsid w:val="00BF403E"/>
    <w:rsid w:val="00BF4754"/>
    <w:rsid w:val="00BF53E9"/>
    <w:rsid w:val="00BF5C82"/>
    <w:rsid w:val="00BF6601"/>
    <w:rsid w:val="00BF7A5E"/>
    <w:rsid w:val="00C002DB"/>
    <w:rsid w:val="00C0085D"/>
    <w:rsid w:val="00C00E47"/>
    <w:rsid w:val="00C010AA"/>
    <w:rsid w:val="00C013EF"/>
    <w:rsid w:val="00C02558"/>
    <w:rsid w:val="00C02D2A"/>
    <w:rsid w:val="00C0358E"/>
    <w:rsid w:val="00C037C6"/>
    <w:rsid w:val="00C037FE"/>
    <w:rsid w:val="00C057BD"/>
    <w:rsid w:val="00C07255"/>
    <w:rsid w:val="00C11D21"/>
    <w:rsid w:val="00C11EFC"/>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2234"/>
    <w:rsid w:val="00CB3A9F"/>
    <w:rsid w:val="00CB447F"/>
    <w:rsid w:val="00CB5048"/>
    <w:rsid w:val="00CB59EC"/>
    <w:rsid w:val="00CB6054"/>
    <w:rsid w:val="00CB6BA9"/>
    <w:rsid w:val="00CC10DA"/>
    <w:rsid w:val="00CC156D"/>
    <w:rsid w:val="00CC2DF1"/>
    <w:rsid w:val="00CC3C19"/>
    <w:rsid w:val="00CC58C3"/>
    <w:rsid w:val="00CD229F"/>
    <w:rsid w:val="00CD68FB"/>
    <w:rsid w:val="00CE2D1F"/>
    <w:rsid w:val="00CE316E"/>
    <w:rsid w:val="00CE4A7C"/>
    <w:rsid w:val="00CE52F0"/>
    <w:rsid w:val="00CF121A"/>
    <w:rsid w:val="00CF18A3"/>
    <w:rsid w:val="00CF356A"/>
    <w:rsid w:val="00CF4A61"/>
    <w:rsid w:val="00CF4B9A"/>
    <w:rsid w:val="00CF5FD2"/>
    <w:rsid w:val="00CF7E9C"/>
    <w:rsid w:val="00D0108B"/>
    <w:rsid w:val="00D01F72"/>
    <w:rsid w:val="00D029CB"/>
    <w:rsid w:val="00D02F03"/>
    <w:rsid w:val="00D03B70"/>
    <w:rsid w:val="00D04274"/>
    <w:rsid w:val="00D054B9"/>
    <w:rsid w:val="00D05A8B"/>
    <w:rsid w:val="00D05ABB"/>
    <w:rsid w:val="00D06659"/>
    <w:rsid w:val="00D0699D"/>
    <w:rsid w:val="00D12209"/>
    <w:rsid w:val="00D1447E"/>
    <w:rsid w:val="00D154D1"/>
    <w:rsid w:val="00D15A58"/>
    <w:rsid w:val="00D164B7"/>
    <w:rsid w:val="00D1747A"/>
    <w:rsid w:val="00D2008C"/>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2DFD"/>
    <w:rsid w:val="00D4448D"/>
    <w:rsid w:val="00D45E14"/>
    <w:rsid w:val="00D4755C"/>
    <w:rsid w:val="00D52834"/>
    <w:rsid w:val="00D544FE"/>
    <w:rsid w:val="00D5596F"/>
    <w:rsid w:val="00D56F3F"/>
    <w:rsid w:val="00D60FA0"/>
    <w:rsid w:val="00D61F13"/>
    <w:rsid w:val="00D62134"/>
    <w:rsid w:val="00D62BB8"/>
    <w:rsid w:val="00D6310C"/>
    <w:rsid w:val="00D64767"/>
    <w:rsid w:val="00D672D6"/>
    <w:rsid w:val="00D67D4A"/>
    <w:rsid w:val="00D70434"/>
    <w:rsid w:val="00D708A4"/>
    <w:rsid w:val="00D70B9D"/>
    <w:rsid w:val="00D72B46"/>
    <w:rsid w:val="00D73122"/>
    <w:rsid w:val="00D75D2E"/>
    <w:rsid w:val="00D77EA3"/>
    <w:rsid w:val="00D806A3"/>
    <w:rsid w:val="00D81ABD"/>
    <w:rsid w:val="00D81BAC"/>
    <w:rsid w:val="00D8269F"/>
    <w:rsid w:val="00D82EE7"/>
    <w:rsid w:val="00D83149"/>
    <w:rsid w:val="00D83173"/>
    <w:rsid w:val="00D8380A"/>
    <w:rsid w:val="00D84ABB"/>
    <w:rsid w:val="00D85273"/>
    <w:rsid w:val="00D90425"/>
    <w:rsid w:val="00D90CC5"/>
    <w:rsid w:val="00D90F7F"/>
    <w:rsid w:val="00D92C6A"/>
    <w:rsid w:val="00D95330"/>
    <w:rsid w:val="00DA12AB"/>
    <w:rsid w:val="00DA1A1F"/>
    <w:rsid w:val="00DA1A93"/>
    <w:rsid w:val="00DA561C"/>
    <w:rsid w:val="00DA7973"/>
    <w:rsid w:val="00DB037D"/>
    <w:rsid w:val="00DB2FFF"/>
    <w:rsid w:val="00DB3689"/>
    <w:rsid w:val="00DB3767"/>
    <w:rsid w:val="00DB39E0"/>
    <w:rsid w:val="00DB3C98"/>
    <w:rsid w:val="00DB707A"/>
    <w:rsid w:val="00DB7729"/>
    <w:rsid w:val="00DB7BB9"/>
    <w:rsid w:val="00DC1BA2"/>
    <w:rsid w:val="00DC22BE"/>
    <w:rsid w:val="00DC3CC1"/>
    <w:rsid w:val="00DC5F62"/>
    <w:rsid w:val="00DC7FAF"/>
    <w:rsid w:val="00DD02BA"/>
    <w:rsid w:val="00DD100B"/>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2459"/>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8AB"/>
    <w:rsid w:val="00E91CD5"/>
    <w:rsid w:val="00E943EE"/>
    <w:rsid w:val="00E94456"/>
    <w:rsid w:val="00E94FE2"/>
    <w:rsid w:val="00E95E39"/>
    <w:rsid w:val="00E974F1"/>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08A"/>
    <w:rsid w:val="00EB6966"/>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C2"/>
    <w:rsid w:val="00EE3EE2"/>
    <w:rsid w:val="00EE5455"/>
    <w:rsid w:val="00EE5769"/>
    <w:rsid w:val="00EE5CA6"/>
    <w:rsid w:val="00EE638E"/>
    <w:rsid w:val="00EE6916"/>
    <w:rsid w:val="00EF07D7"/>
    <w:rsid w:val="00EF1335"/>
    <w:rsid w:val="00EF1557"/>
    <w:rsid w:val="00EF2499"/>
    <w:rsid w:val="00EF4AE0"/>
    <w:rsid w:val="00EF6FA1"/>
    <w:rsid w:val="00EF7357"/>
    <w:rsid w:val="00F00314"/>
    <w:rsid w:val="00F012FF"/>
    <w:rsid w:val="00F01A21"/>
    <w:rsid w:val="00F046E9"/>
    <w:rsid w:val="00F04831"/>
    <w:rsid w:val="00F06EEE"/>
    <w:rsid w:val="00F11299"/>
    <w:rsid w:val="00F11B33"/>
    <w:rsid w:val="00F12DA8"/>
    <w:rsid w:val="00F1322B"/>
    <w:rsid w:val="00F13699"/>
    <w:rsid w:val="00F1481A"/>
    <w:rsid w:val="00F15414"/>
    <w:rsid w:val="00F16AB3"/>
    <w:rsid w:val="00F202B4"/>
    <w:rsid w:val="00F21F51"/>
    <w:rsid w:val="00F241C0"/>
    <w:rsid w:val="00F2489A"/>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53EF"/>
    <w:rsid w:val="00F4625D"/>
    <w:rsid w:val="00F46B8B"/>
    <w:rsid w:val="00F47660"/>
    <w:rsid w:val="00F507DB"/>
    <w:rsid w:val="00F5236F"/>
    <w:rsid w:val="00F52C7A"/>
    <w:rsid w:val="00F544AB"/>
    <w:rsid w:val="00F5653F"/>
    <w:rsid w:val="00F56A1B"/>
    <w:rsid w:val="00F572B4"/>
    <w:rsid w:val="00F6079F"/>
    <w:rsid w:val="00F618FA"/>
    <w:rsid w:val="00F6227E"/>
    <w:rsid w:val="00F64EA5"/>
    <w:rsid w:val="00F66A3D"/>
    <w:rsid w:val="00F66DF3"/>
    <w:rsid w:val="00F67AB2"/>
    <w:rsid w:val="00F73D21"/>
    <w:rsid w:val="00F73DFD"/>
    <w:rsid w:val="00F742DE"/>
    <w:rsid w:val="00F74ED0"/>
    <w:rsid w:val="00F75B44"/>
    <w:rsid w:val="00F81678"/>
    <w:rsid w:val="00F83547"/>
    <w:rsid w:val="00F83593"/>
    <w:rsid w:val="00F837F7"/>
    <w:rsid w:val="00F854ED"/>
    <w:rsid w:val="00F90E30"/>
    <w:rsid w:val="00F917E4"/>
    <w:rsid w:val="00F91B00"/>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F37"/>
    <w:rsid w:val="00FB79F1"/>
    <w:rsid w:val="00FB7E5A"/>
    <w:rsid w:val="00FC07B8"/>
    <w:rsid w:val="00FC13D8"/>
    <w:rsid w:val="00FC3DD3"/>
    <w:rsid w:val="00FC6E54"/>
    <w:rsid w:val="00FC7CEC"/>
    <w:rsid w:val="00FC7E40"/>
    <w:rsid w:val="00FD1379"/>
    <w:rsid w:val="00FD33A2"/>
    <w:rsid w:val="00FD6206"/>
    <w:rsid w:val="00FE09E7"/>
    <w:rsid w:val="00FE2161"/>
    <w:rsid w:val="00FE3D39"/>
    <w:rsid w:val="00FE58B6"/>
    <w:rsid w:val="00FE7430"/>
    <w:rsid w:val="00FE76C6"/>
    <w:rsid w:val="00FF0471"/>
    <w:rsid w:val="00FF0771"/>
    <w:rsid w:val="00FF0AAD"/>
    <w:rsid w:val="00FF29CE"/>
    <w:rsid w:val="00FF2E7C"/>
    <w:rsid w:val="00FF33F4"/>
    <w:rsid w:val="00FF3FC8"/>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90528"/>
    <w:rsid w:val="02096E03"/>
    <w:rsid w:val="020C0D2B"/>
    <w:rsid w:val="020E4B49"/>
    <w:rsid w:val="020E641C"/>
    <w:rsid w:val="021A15C5"/>
    <w:rsid w:val="02543E2F"/>
    <w:rsid w:val="0257200A"/>
    <w:rsid w:val="02585BD6"/>
    <w:rsid w:val="026B644F"/>
    <w:rsid w:val="026C52D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FF107B"/>
    <w:rsid w:val="041F23C8"/>
    <w:rsid w:val="0427122D"/>
    <w:rsid w:val="04312B72"/>
    <w:rsid w:val="043524D4"/>
    <w:rsid w:val="04405CD4"/>
    <w:rsid w:val="04986843"/>
    <w:rsid w:val="04BF588C"/>
    <w:rsid w:val="04CA0EF3"/>
    <w:rsid w:val="04D962BC"/>
    <w:rsid w:val="04EE7949"/>
    <w:rsid w:val="04FA428C"/>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620EE"/>
    <w:rsid w:val="06FD17FF"/>
    <w:rsid w:val="070A40A7"/>
    <w:rsid w:val="07164CDD"/>
    <w:rsid w:val="072E7088"/>
    <w:rsid w:val="073267BA"/>
    <w:rsid w:val="07332E45"/>
    <w:rsid w:val="07382205"/>
    <w:rsid w:val="07393CB3"/>
    <w:rsid w:val="073F0F06"/>
    <w:rsid w:val="074F610E"/>
    <w:rsid w:val="075670CC"/>
    <w:rsid w:val="075A40CD"/>
    <w:rsid w:val="07645E7E"/>
    <w:rsid w:val="077B05C1"/>
    <w:rsid w:val="07815AA2"/>
    <w:rsid w:val="07976070"/>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8B2E0D"/>
    <w:rsid w:val="08AF2D81"/>
    <w:rsid w:val="08F85767"/>
    <w:rsid w:val="09011172"/>
    <w:rsid w:val="09253E9C"/>
    <w:rsid w:val="0929781C"/>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B633D"/>
    <w:rsid w:val="0A1D73FF"/>
    <w:rsid w:val="0A3737D9"/>
    <w:rsid w:val="0A3A393B"/>
    <w:rsid w:val="0A433449"/>
    <w:rsid w:val="0A750F68"/>
    <w:rsid w:val="0A8417D4"/>
    <w:rsid w:val="0AA020FD"/>
    <w:rsid w:val="0AAF1AA0"/>
    <w:rsid w:val="0ACF6319"/>
    <w:rsid w:val="0AD41E32"/>
    <w:rsid w:val="0AE61C59"/>
    <w:rsid w:val="0AEC356E"/>
    <w:rsid w:val="0AF22A25"/>
    <w:rsid w:val="0AFA4B7A"/>
    <w:rsid w:val="0B1316BA"/>
    <w:rsid w:val="0B1355F4"/>
    <w:rsid w:val="0B310DA2"/>
    <w:rsid w:val="0B545B44"/>
    <w:rsid w:val="0B600E6A"/>
    <w:rsid w:val="0B99346A"/>
    <w:rsid w:val="0BA10DE5"/>
    <w:rsid w:val="0BFA17A2"/>
    <w:rsid w:val="0BFC2A25"/>
    <w:rsid w:val="0C00729B"/>
    <w:rsid w:val="0C0165D0"/>
    <w:rsid w:val="0C073F46"/>
    <w:rsid w:val="0C340FF3"/>
    <w:rsid w:val="0C34609D"/>
    <w:rsid w:val="0C4A196E"/>
    <w:rsid w:val="0C567D3B"/>
    <w:rsid w:val="0C642A47"/>
    <w:rsid w:val="0C6647F7"/>
    <w:rsid w:val="0C8C150A"/>
    <w:rsid w:val="0C9336AD"/>
    <w:rsid w:val="0CA53137"/>
    <w:rsid w:val="0CB44C75"/>
    <w:rsid w:val="0CB81801"/>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FA2531"/>
    <w:rsid w:val="0EFC2191"/>
    <w:rsid w:val="0F2637DF"/>
    <w:rsid w:val="0F2942AD"/>
    <w:rsid w:val="0F321E2D"/>
    <w:rsid w:val="0F39132F"/>
    <w:rsid w:val="0F4E2E70"/>
    <w:rsid w:val="0F6715A1"/>
    <w:rsid w:val="0F6E4A0C"/>
    <w:rsid w:val="0F8070F6"/>
    <w:rsid w:val="0F9426FF"/>
    <w:rsid w:val="0FA731D6"/>
    <w:rsid w:val="0FCD5B50"/>
    <w:rsid w:val="0FCF7FFE"/>
    <w:rsid w:val="0FDF11CF"/>
    <w:rsid w:val="0FE054C7"/>
    <w:rsid w:val="10022935"/>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700767"/>
    <w:rsid w:val="138856AD"/>
    <w:rsid w:val="138E5B4E"/>
    <w:rsid w:val="13A64971"/>
    <w:rsid w:val="13D366D6"/>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F63CC2"/>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540151"/>
    <w:rsid w:val="168179E1"/>
    <w:rsid w:val="1684109E"/>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CE6BC6"/>
    <w:rsid w:val="17F53DC6"/>
    <w:rsid w:val="17F87714"/>
    <w:rsid w:val="180B4FFB"/>
    <w:rsid w:val="180C7659"/>
    <w:rsid w:val="181275EA"/>
    <w:rsid w:val="18211C57"/>
    <w:rsid w:val="18364CAB"/>
    <w:rsid w:val="1842664F"/>
    <w:rsid w:val="18517567"/>
    <w:rsid w:val="18543673"/>
    <w:rsid w:val="186B7D0B"/>
    <w:rsid w:val="18881EEC"/>
    <w:rsid w:val="188A5BC4"/>
    <w:rsid w:val="189814AF"/>
    <w:rsid w:val="189D065F"/>
    <w:rsid w:val="18A201EC"/>
    <w:rsid w:val="18BB597B"/>
    <w:rsid w:val="18BC6F6C"/>
    <w:rsid w:val="18EA5D1A"/>
    <w:rsid w:val="18ED2369"/>
    <w:rsid w:val="18F32BCE"/>
    <w:rsid w:val="18FC4F8D"/>
    <w:rsid w:val="18FF4ABB"/>
    <w:rsid w:val="19333441"/>
    <w:rsid w:val="19343406"/>
    <w:rsid w:val="194404BF"/>
    <w:rsid w:val="1948134D"/>
    <w:rsid w:val="195321B0"/>
    <w:rsid w:val="196A5BEB"/>
    <w:rsid w:val="19AB1A54"/>
    <w:rsid w:val="19C82FCD"/>
    <w:rsid w:val="19CB22A6"/>
    <w:rsid w:val="19E32408"/>
    <w:rsid w:val="19EA61BB"/>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21F65"/>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100AE0"/>
    <w:rsid w:val="1F1D6195"/>
    <w:rsid w:val="1F264681"/>
    <w:rsid w:val="1F290E96"/>
    <w:rsid w:val="1F3071E0"/>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ED1E5D"/>
    <w:rsid w:val="20F0405B"/>
    <w:rsid w:val="210637EE"/>
    <w:rsid w:val="21076A4C"/>
    <w:rsid w:val="210948AE"/>
    <w:rsid w:val="210A4AD0"/>
    <w:rsid w:val="211902E1"/>
    <w:rsid w:val="211E529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737892"/>
    <w:rsid w:val="229A0A46"/>
    <w:rsid w:val="22A91B52"/>
    <w:rsid w:val="22B62DEF"/>
    <w:rsid w:val="22BD0C78"/>
    <w:rsid w:val="22D5441E"/>
    <w:rsid w:val="22D61F71"/>
    <w:rsid w:val="22DF5232"/>
    <w:rsid w:val="22EE4469"/>
    <w:rsid w:val="232660FF"/>
    <w:rsid w:val="23303DAD"/>
    <w:rsid w:val="23436373"/>
    <w:rsid w:val="23494A52"/>
    <w:rsid w:val="23535416"/>
    <w:rsid w:val="23595DDA"/>
    <w:rsid w:val="236126D8"/>
    <w:rsid w:val="236606E8"/>
    <w:rsid w:val="237B12D0"/>
    <w:rsid w:val="23AE3D16"/>
    <w:rsid w:val="23BE01FF"/>
    <w:rsid w:val="23FB3A1B"/>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5173A41"/>
    <w:rsid w:val="252469E8"/>
    <w:rsid w:val="252D017C"/>
    <w:rsid w:val="252D5DCC"/>
    <w:rsid w:val="25411FC4"/>
    <w:rsid w:val="254748DD"/>
    <w:rsid w:val="254B28B2"/>
    <w:rsid w:val="255B75CB"/>
    <w:rsid w:val="256A6DD5"/>
    <w:rsid w:val="25841D88"/>
    <w:rsid w:val="258C4EA7"/>
    <w:rsid w:val="25A45302"/>
    <w:rsid w:val="25A94E88"/>
    <w:rsid w:val="25B10343"/>
    <w:rsid w:val="25C84E2B"/>
    <w:rsid w:val="25DB25D6"/>
    <w:rsid w:val="25E135DF"/>
    <w:rsid w:val="260C4D1F"/>
    <w:rsid w:val="261E413F"/>
    <w:rsid w:val="262F4832"/>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6D3F30"/>
    <w:rsid w:val="27771F24"/>
    <w:rsid w:val="279377FB"/>
    <w:rsid w:val="27B132D6"/>
    <w:rsid w:val="27FA55E7"/>
    <w:rsid w:val="27FF1FDA"/>
    <w:rsid w:val="28026CAF"/>
    <w:rsid w:val="282C0C21"/>
    <w:rsid w:val="283B6D0F"/>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ED63D5"/>
    <w:rsid w:val="2A275682"/>
    <w:rsid w:val="2A275D46"/>
    <w:rsid w:val="2A3113C8"/>
    <w:rsid w:val="2A50352F"/>
    <w:rsid w:val="2A7B43C3"/>
    <w:rsid w:val="2A837981"/>
    <w:rsid w:val="2A85645A"/>
    <w:rsid w:val="2A885839"/>
    <w:rsid w:val="2A966608"/>
    <w:rsid w:val="2AA14025"/>
    <w:rsid w:val="2AA541D6"/>
    <w:rsid w:val="2ACA4643"/>
    <w:rsid w:val="2AEF591F"/>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E34895"/>
    <w:rsid w:val="2CE66C12"/>
    <w:rsid w:val="2CF24DE9"/>
    <w:rsid w:val="2CFB59F1"/>
    <w:rsid w:val="2D0777D1"/>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897DEB"/>
    <w:rsid w:val="2E992307"/>
    <w:rsid w:val="2EAF6471"/>
    <w:rsid w:val="2EB97B04"/>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4839E2"/>
    <w:rsid w:val="2F523EF2"/>
    <w:rsid w:val="2F543FB1"/>
    <w:rsid w:val="2F5E7ECD"/>
    <w:rsid w:val="2F845833"/>
    <w:rsid w:val="2F8A239C"/>
    <w:rsid w:val="2F8B6673"/>
    <w:rsid w:val="2FDD2280"/>
    <w:rsid w:val="2FDE483F"/>
    <w:rsid w:val="300160A4"/>
    <w:rsid w:val="3003631E"/>
    <w:rsid w:val="303B59CB"/>
    <w:rsid w:val="304212B8"/>
    <w:rsid w:val="30505726"/>
    <w:rsid w:val="306955F7"/>
    <w:rsid w:val="30745F5B"/>
    <w:rsid w:val="3078124A"/>
    <w:rsid w:val="3090209F"/>
    <w:rsid w:val="30917A60"/>
    <w:rsid w:val="30953FB5"/>
    <w:rsid w:val="30971606"/>
    <w:rsid w:val="30B8556A"/>
    <w:rsid w:val="30B900CD"/>
    <w:rsid w:val="30C279CF"/>
    <w:rsid w:val="30E00ADA"/>
    <w:rsid w:val="30ED2D91"/>
    <w:rsid w:val="30EF2DA4"/>
    <w:rsid w:val="312E5D97"/>
    <w:rsid w:val="313169C2"/>
    <w:rsid w:val="315E6175"/>
    <w:rsid w:val="31623402"/>
    <w:rsid w:val="316E0E8D"/>
    <w:rsid w:val="31982EEE"/>
    <w:rsid w:val="31AF1987"/>
    <w:rsid w:val="31B02B79"/>
    <w:rsid w:val="31B75425"/>
    <w:rsid w:val="31C90276"/>
    <w:rsid w:val="31EB4942"/>
    <w:rsid w:val="31EC5E5F"/>
    <w:rsid w:val="3218123E"/>
    <w:rsid w:val="32187B45"/>
    <w:rsid w:val="32220B29"/>
    <w:rsid w:val="32362071"/>
    <w:rsid w:val="3273050E"/>
    <w:rsid w:val="328129CC"/>
    <w:rsid w:val="32891F62"/>
    <w:rsid w:val="328C1583"/>
    <w:rsid w:val="32925305"/>
    <w:rsid w:val="32B4640B"/>
    <w:rsid w:val="32B64C1D"/>
    <w:rsid w:val="32BA6C6C"/>
    <w:rsid w:val="32C9080C"/>
    <w:rsid w:val="32CA0CF4"/>
    <w:rsid w:val="32D64AF4"/>
    <w:rsid w:val="32F9608D"/>
    <w:rsid w:val="334275F5"/>
    <w:rsid w:val="33636F14"/>
    <w:rsid w:val="33670485"/>
    <w:rsid w:val="336B71A7"/>
    <w:rsid w:val="3397329C"/>
    <w:rsid w:val="33B41736"/>
    <w:rsid w:val="33C54618"/>
    <w:rsid w:val="33FB1FED"/>
    <w:rsid w:val="34211C7C"/>
    <w:rsid w:val="3461207D"/>
    <w:rsid w:val="347A4EB8"/>
    <w:rsid w:val="348A3241"/>
    <w:rsid w:val="34914DCA"/>
    <w:rsid w:val="34D6435D"/>
    <w:rsid w:val="34DB6560"/>
    <w:rsid w:val="34DE25EF"/>
    <w:rsid w:val="34EA7380"/>
    <w:rsid w:val="34F44FA8"/>
    <w:rsid w:val="35183D8B"/>
    <w:rsid w:val="35372DA8"/>
    <w:rsid w:val="35387D52"/>
    <w:rsid w:val="353B71E2"/>
    <w:rsid w:val="354D1271"/>
    <w:rsid w:val="35523D5A"/>
    <w:rsid w:val="355E4119"/>
    <w:rsid w:val="356926AE"/>
    <w:rsid w:val="35746D1B"/>
    <w:rsid w:val="358E0757"/>
    <w:rsid w:val="35A262FE"/>
    <w:rsid w:val="35A75E40"/>
    <w:rsid w:val="35AE7101"/>
    <w:rsid w:val="35B81C2A"/>
    <w:rsid w:val="35BB43C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C0DF7"/>
    <w:rsid w:val="36C63FD4"/>
    <w:rsid w:val="36D74E42"/>
    <w:rsid w:val="36DE1E02"/>
    <w:rsid w:val="36DF5285"/>
    <w:rsid w:val="36E75229"/>
    <w:rsid w:val="36EC0BD4"/>
    <w:rsid w:val="36FC4BE2"/>
    <w:rsid w:val="3701239F"/>
    <w:rsid w:val="3723004D"/>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C3CDE"/>
    <w:rsid w:val="382E42A6"/>
    <w:rsid w:val="38462973"/>
    <w:rsid w:val="3847034A"/>
    <w:rsid w:val="385A59B2"/>
    <w:rsid w:val="387722F5"/>
    <w:rsid w:val="3882738E"/>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CD1D6D"/>
    <w:rsid w:val="39DE0A97"/>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F30FA"/>
    <w:rsid w:val="3D430E91"/>
    <w:rsid w:val="3D440E50"/>
    <w:rsid w:val="3D522669"/>
    <w:rsid w:val="3D634A82"/>
    <w:rsid w:val="3D6E7D38"/>
    <w:rsid w:val="3D9210CE"/>
    <w:rsid w:val="3D9735B5"/>
    <w:rsid w:val="3D984876"/>
    <w:rsid w:val="3DAC0E95"/>
    <w:rsid w:val="3DBE7764"/>
    <w:rsid w:val="3DE75795"/>
    <w:rsid w:val="3DF13C58"/>
    <w:rsid w:val="3DFD3B43"/>
    <w:rsid w:val="3E0B726E"/>
    <w:rsid w:val="3E1F13D1"/>
    <w:rsid w:val="3E36639E"/>
    <w:rsid w:val="3E534560"/>
    <w:rsid w:val="3E7A082F"/>
    <w:rsid w:val="3E926EC3"/>
    <w:rsid w:val="3E93478A"/>
    <w:rsid w:val="3E9F10BF"/>
    <w:rsid w:val="3EAB4933"/>
    <w:rsid w:val="3EAF3302"/>
    <w:rsid w:val="3EB13B7C"/>
    <w:rsid w:val="3EC40624"/>
    <w:rsid w:val="3ED14E9B"/>
    <w:rsid w:val="3EDF2A6A"/>
    <w:rsid w:val="3EF67A84"/>
    <w:rsid w:val="3F0875E3"/>
    <w:rsid w:val="3F09726C"/>
    <w:rsid w:val="3F0A5F75"/>
    <w:rsid w:val="3F1755AB"/>
    <w:rsid w:val="3F1F25CF"/>
    <w:rsid w:val="3F4275F7"/>
    <w:rsid w:val="3F495E7B"/>
    <w:rsid w:val="3F4B4C6D"/>
    <w:rsid w:val="3F5B21D1"/>
    <w:rsid w:val="3F733064"/>
    <w:rsid w:val="3F73510D"/>
    <w:rsid w:val="3FB60A94"/>
    <w:rsid w:val="3FBD74AC"/>
    <w:rsid w:val="3FC102E8"/>
    <w:rsid w:val="3FC30652"/>
    <w:rsid w:val="3FDB585F"/>
    <w:rsid w:val="400E3B72"/>
    <w:rsid w:val="402D7D95"/>
    <w:rsid w:val="402F67F2"/>
    <w:rsid w:val="402F7D1A"/>
    <w:rsid w:val="40584657"/>
    <w:rsid w:val="405E7B10"/>
    <w:rsid w:val="40696440"/>
    <w:rsid w:val="40864884"/>
    <w:rsid w:val="4088135F"/>
    <w:rsid w:val="4091308A"/>
    <w:rsid w:val="40945AAA"/>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572B58"/>
    <w:rsid w:val="43685FE3"/>
    <w:rsid w:val="43725D3C"/>
    <w:rsid w:val="437447B4"/>
    <w:rsid w:val="437906BF"/>
    <w:rsid w:val="43896179"/>
    <w:rsid w:val="43920F1A"/>
    <w:rsid w:val="43945CC5"/>
    <w:rsid w:val="43BC7AB7"/>
    <w:rsid w:val="43CE3BC6"/>
    <w:rsid w:val="43D75D56"/>
    <w:rsid w:val="43E334EC"/>
    <w:rsid w:val="43EE388F"/>
    <w:rsid w:val="43FB5AF0"/>
    <w:rsid w:val="440B4BBE"/>
    <w:rsid w:val="44211E9A"/>
    <w:rsid w:val="44354C22"/>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50F7303"/>
    <w:rsid w:val="451D596A"/>
    <w:rsid w:val="452713BB"/>
    <w:rsid w:val="45465A74"/>
    <w:rsid w:val="455A0335"/>
    <w:rsid w:val="455E20DB"/>
    <w:rsid w:val="457210D8"/>
    <w:rsid w:val="45766065"/>
    <w:rsid w:val="457E28AA"/>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9A597F"/>
    <w:rsid w:val="46CC7A0B"/>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B42429"/>
    <w:rsid w:val="49BA69E4"/>
    <w:rsid w:val="49E12571"/>
    <w:rsid w:val="49E378C6"/>
    <w:rsid w:val="4A173778"/>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EA00A9"/>
    <w:rsid w:val="4BEB6CD7"/>
    <w:rsid w:val="4BF55CE7"/>
    <w:rsid w:val="4C1077B0"/>
    <w:rsid w:val="4C1B3C0A"/>
    <w:rsid w:val="4C275FD0"/>
    <w:rsid w:val="4C3B3B00"/>
    <w:rsid w:val="4C4846F9"/>
    <w:rsid w:val="4C4E694C"/>
    <w:rsid w:val="4C513C42"/>
    <w:rsid w:val="4CAC205F"/>
    <w:rsid w:val="4CBC728A"/>
    <w:rsid w:val="4CBD5591"/>
    <w:rsid w:val="4CCE3C34"/>
    <w:rsid w:val="4CD02623"/>
    <w:rsid w:val="4CD45565"/>
    <w:rsid w:val="4CDB554F"/>
    <w:rsid w:val="4CFB69A6"/>
    <w:rsid w:val="4D005F71"/>
    <w:rsid w:val="4D2316EA"/>
    <w:rsid w:val="4D267491"/>
    <w:rsid w:val="4D4F609A"/>
    <w:rsid w:val="4D6F701B"/>
    <w:rsid w:val="4D7B2A90"/>
    <w:rsid w:val="4D830955"/>
    <w:rsid w:val="4DBA0BBF"/>
    <w:rsid w:val="4DCC6926"/>
    <w:rsid w:val="4DD17B3C"/>
    <w:rsid w:val="4DD461A0"/>
    <w:rsid w:val="4DDD4402"/>
    <w:rsid w:val="4DEE782C"/>
    <w:rsid w:val="4DF641D3"/>
    <w:rsid w:val="4E015B87"/>
    <w:rsid w:val="4E04568A"/>
    <w:rsid w:val="4E1879D9"/>
    <w:rsid w:val="4E367A91"/>
    <w:rsid w:val="4E3E017D"/>
    <w:rsid w:val="4E4B167A"/>
    <w:rsid w:val="4E595188"/>
    <w:rsid w:val="4E5F59DA"/>
    <w:rsid w:val="4E9C207E"/>
    <w:rsid w:val="4EA44C2A"/>
    <w:rsid w:val="4EB52600"/>
    <w:rsid w:val="4EB624FD"/>
    <w:rsid w:val="4EC60B02"/>
    <w:rsid w:val="4ED97DE9"/>
    <w:rsid w:val="4EE412B8"/>
    <w:rsid w:val="4EE64151"/>
    <w:rsid w:val="4EF04DAF"/>
    <w:rsid w:val="4EF23E87"/>
    <w:rsid w:val="4F03496E"/>
    <w:rsid w:val="4F051555"/>
    <w:rsid w:val="4F180178"/>
    <w:rsid w:val="4F2941D5"/>
    <w:rsid w:val="4F71320A"/>
    <w:rsid w:val="4F753EDE"/>
    <w:rsid w:val="4F7C5AC2"/>
    <w:rsid w:val="4F9019AF"/>
    <w:rsid w:val="4F93236A"/>
    <w:rsid w:val="4F96214F"/>
    <w:rsid w:val="4F99730C"/>
    <w:rsid w:val="4FA93369"/>
    <w:rsid w:val="4FB82659"/>
    <w:rsid w:val="4FBC7EF4"/>
    <w:rsid w:val="4FE415A0"/>
    <w:rsid w:val="4FFC0A94"/>
    <w:rsid w:val="4FFF764A"/>
    <w:rsid w:val="50081059"/>
    <w:rsid w:val="500E7931"/>
    <w:rsid w:val="502E6209"/>
    <w:rsid w:val="50344FAE"/>
    <w:rsid w:val="505500B2"/>
    <w:rsid w:val="50656676"/>
    <w:rsid w:val="509B1F1D"/>
    <w:rsid w:val="509C4E92"/>
    <w:rsid w:val="50C04B0B"/>
    <w:rsid w:val="50C858CD"/>
    <w:rsid w:val="50CA7C99"/>
    <w:rsid w:val="50D259A5"/>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D7C48"/>
    <w:rsid w:val="539F17A8"/>
    <w:rsid w:val="53B2347B"/>
    <w:rsid w:val="53B9060B"/>
    <w:rsid w:val="53C87B8D"/>
    <w:rsid w:val="53D16D52"/>
    <w:rsid w:val="53D82C85"/>
    <w:rsid w:val="54107975"/>
    <w:rsid w:val="542B0C57"/>
    <w:rsid w:val="5451551D"/>
    <w:rsid w:val="545355A9"/>
    <w:rsid w:val="546B1B31"/>
    <w:rsid w:val="547C62EE"/>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41DE6"/>
    <w:rsid w:val="55D60188"/>
    <w:rsid w:val="55E15918"/>
    <w:rsid w:val="55E65C45"/>
    <w:rsid w:val="55F81612"/>
    <w:rsid w:val="55F9753C"/>
    <w:rsid w:val="55FA344A"/>
    <w:rsid w:val="56002036"/>
    <w:rsid w:val="560E1027"/>
    <w:rsid w:val="56106FAA"/>
    <w:rsid w:val="5616542D"/>
    <w:rsid w:val="562A1C06"/>
    <w:rsid w:val="563A460F"/>
    <w:rsid w:val="564D0C25"/>
    <w:rsid w:val="564F5F6D"/>
    <w:rsid w:val="566A03A5"/>
    <w:rsid w:val="566B6C45"/>
    <w:rsid w:val="567201CB"/>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7309DF"/>
    <w:rsid w:val="578F7545"/>
    <w:rsid w:val="57B548D9"/>
    <w:rsid w:val="57BD0A78"/>
    <w:rsid w:val="57CC04C0"/>
    <w:rsid w:val="57DC673E"/>
    <w:rsid w:val="57DC6FDD"/>
    <w:rsid w:val="57EF7074"/>
    <w:rsid w:val="57F5061B"/>
    <w:rsid w:val="57FB5F50"/>
    <w:rsid w:val="58067D1A"/>
    <w:rsid w:val="5815278F"/>
    <w:rsid w:val="58393B8A"/>
    <w:rsid w:val="586919C2"/>
    <w:rsid w:val="58962F4C"/>
    <w:rsid w:val="58984B29"/>
    <w:rsid w:val="589E7340"/>
    <w:rsid w:val="58AC2893"/>
    <w:rsid w:val="58B03A4A"/>
    <w:rsid w:val="58B91E60"/>
    <w:rsid w:val="58CD492B"/>
    <w:rsid w:val="58E460AB"/>
    <w:rsid w:val="58E77473"/>
    <w:rsid w:val="58FC0A9B"/>
    <w:rsid w:val="59095204"/>
    <w:rsid w:val="590D5DDF"/>
    <w:rsid w:val="59215935"/>
    <w:rsid w:val="592A00AA"/>
    <w:rsid w:val="592B53B8"/>
    <w:rsid w:val="59485FCE"/>
    <w:rsid w:val="596D2668"/>
    <w:rsid w:val="596F34AA"/>
    <w:rsid w:val="59704FCA"/>
    <w:rsid w:val="59811062"/>
    <w:rsid w:val="59954BBD"/>
    <w:rsid w:val="59974D7F"/>
    <w:rsid w:val="59980F3D"/>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B6886"/>
    <w:rsid w:val="5AAF3758"/>
    <w:rsid w:val="5AB04EA5"/>
    <w:rsid w:val="5AB82FDD"/>
    <w:rsid w:val="5AD3204F"/>
    <w:rsid w:val="5AE42DEB"/>
    <w:rsid w:val="5AE94788"/>
    <w:rsid w:val="5AE97F46"/>
    <w:rsid w:val="5B00794B"/>
    <w:rsid w:val="5B0428AA"/>
    <w:rsid w:val="5B071BBA"/>
    <w:rsid w:val="5B1755F0"/>
    <w:rsid w:val="5B1A1854"/>
    <w:rsid w:val="5B204CC8"/>
    <w:rsid w:val="5B315FED"/>
    <w:rsid w:val="5B3C55BF"/>
    <w:rsid w:val="5B4365D0"/>
    <w:rsid w:val="5B465B06"/>
    <w:rsid w:val="5B4B4883"/>
    <w:rsid w:val="5B63756F"/>
    <w:rsid w:val="5B66619B"/>
    <w:rsid w:val="5B725B6B"/>
    <w:rsid w:val="5B872683"/>
    <w:rsid w:val="5BB45F5D"/>
    <w:rsid w:val="5BB47215"/>
    <w:rsid w:val="5BBE026D"/>
    <w:rsid w:val="5BBE7F6A"/>
    <w:rsid w:val="5BD439A7"/>
    <w:rsid w:val="5BDD49F1"/>
    <w:rsid w:val="5BDF3319"/>
    <w:rsid w:val="5BE14EE6"/>
    <w:rsid w:val="5BE50F57"/>
    <w:rsid w:val="5C3743B4"/>
    <w:rsid w:val="5C4141D5"/>
    <w:rsid w:val="5C471564"/>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51E3D"/>
    <w:rsid w:val="5E137343"/>
    <w:rsid w:val="5E147908"/>
    <w:rsid w:val="5E2A7858"/>
    <w:rsid w:val="5E3F36AF"/>
    <w:rsid w:val="5E437665"/>
    <w:rsid w:val="5E511874"/>
    <w:rsid w:val="5E790BE8"/>
    <w:rsid w:val="5E885F76"/>
    <w:rsid w:val="5E8F5CB4"/>
    <w:rsid w:val="5E973039"/>
    <w:rsid w:val="5E983774"/>
    <w:rsid w:val="5EA87B0A"/>
    <w:rsid w:val="5EB119EE"/>
    <w:rsid w:val="5EB463AF"/>
    <w:rsid w:val="5EB467AE"/>
    <w:rsid w:val="5EB8383D"/>
    <w:rsid w:val="5EEC613B"/>
    <w:rsid w:val="5EED14B3"/>
    <w:rsid w:val="5EEE4EC3"/>
    <w:rsid w:val="5EEF7AA9"/>
    <w:rsid w:val="5EF0347F"/>
    <w:rsid w:val="5EFA4FE0"/>
    <w:rsid w:val="5F0B70CF"/>
    <w:rsid w:val="5F10609D"/>
    <w:rsid w:val="5F2A21DF"/>
    <w:rsid w:val="5F313310"/>
    <w:rsid w:val="5F386135"/>
    <w:rsid w:val="5F3E2940"/>
    <w:rsid w:val="5F4630CA"/>
    <w:rsid w:val="5F4945D9"/>
    <w:rsid w:val="5F4E4F30"/>
    <w:rsid w:val="5F5E1A1A"/>
    <w:rsid w:val="5F707B2B"/>
    <w:rsid w:val="5F7601AD"/>
    <w:rsid w:val="5F825446"/>
    <w:rsid w:val="5F965A04"/>
    <w:rsid w:val="5F980B1A"/>
    <w:rsid w:val="5F982B77"/>
    <w:rsid w:val="5F9E6048"/>
    <w:rsid w:val="5FAA1920"/>
    <w:rsid w:val="5FAD77B6"/>
    <w:rsid w:val="5FAE4FA2"/>
    <w:rsid w:val="5FB46F0D"/>
    <w:rsid w:val="5FB76578"/>
    <w:rsid w:val="5FBE69BB"/>
    <w:rsid w:val="5FCA4E27"/>
    <w:rsid w:val="5FCB4192"/>
    <w:rsid w:val="5FD03CB8"/>
    <w:rsid w:val="5FD65C48"/>
    <w:rsid w:val="5FFC6F84"/>
    <w:rsid w:val="601A7A49"/>
    <w:rsid w:val="60274ACB"/>
    <w:rsid w:val="602F4794"/>
    <w:rsid w:val="603776E1"/>
    <w:rsid w:val="60480813"/>
    <w:rsid w:val="605B067C"/>
    <w:rsid w:val="60644677"/>
    <w:rsid w:val="607E39C5"/>
    <w:rsid w:val="607E6A9B"/>
    <w:rsid w:val="607E7717"/>
    <w:rsid w:val="607F4912"/>
    <w:rsid w:val="608243CB"/>
    <w:rsid w:val="60881A7C"/>
    <w:rsid w:val="609751E5"/>
    <w:rsid w:val="60B45299"/>
    <w:rsid w:val="60C10976"/>
    <w:rsid w:val="60C95B1F"/>
    <w:rsid w:val="60D93158"/>
    <w:rsid w:val="60DE69F0"/>
    <w:rsid w:val="60F278A4"/>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283578"/>
    <w:rsid w:val="62352760"/>
    <w:rsid w:val="623F448E"/>
    <w:rsid w:val="624E4851"/>
    <w:rsid w:val="624F1D5A"/>
    <w:rsid w:val="62756A63"/>
    <w:rsid w:val="62887122"/>
    <w:rsid w:val="629F2E6C"/>
    <w:rsid w:val="62A07791"/>
    <w:rsid w:val="62B74829"/>
    <w:rsid w:val="62B8321C"/>
    <w:rsid w:val="62BA3305"/>
    <w:rsid w:val="62BB392D"/>
    <w:rsid w:val="62BE4F7F"/>
    <w:rsid w:val="62C50201"/>
    <w:rsid w:val="62DF24F6"/>
    <w:rsid w:val="62EB6487"/>
    <w:rsid w:val="630962B4"/>
    <w:rsid w:val="63280E77"/>
    <w:rsid w:val="63436BBB"/>
    <w:rsid w:val="63445A74"/>
    <w:rsid w:val="636364C9"/>
    <w:rsid w:val="63766DF5"/>
    <w:rsid w:val="637B25C6"/>
    <w:rsid w:val="63853AFA"/>
    <w:rsid w:val="63AB7020"/>
    <w:rsid w:val="63B74571"/>
    <w:rsid w:val="63BE6B4B"/>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7E15B8"/>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410C2"/>
    <w:rsid w:val="65654DFF"/>
    <w:rsid w:val="657E2D0B"/>
    <w:rsid w:val="657F68B0"/>
    <w:rsid w:val="65817DB1"/>
    <w:rsid w:val="65A24873"/>
    <w:rsid w:val="65C33F25"/>
    <w:rsid w:val="65C42009"/>
    <w:rsid w:val="65D84197"/>
    <w:rsid w:val="65E85924"/>
    <w:rsid w:val="65F12F76"/>
    <w:rsid w:val="65FE510C"/>
    <w:rsid w:val="66026C64"/>
    <w:rsid w:val="660B3E4E"/>
    <w:rsid w:val="660D7A79"/>
    <w:rsid w:val="660E507B"/>
    <w:rsid w:val="66303069"/>
    <w:rsid w:val="66373410"/>
    <w:rsid w:val="663D7BCC"/>
    <w:rsid w:val="663E0E23"/>
    <w:rsid w:val="66527F23"/>
    <w:rsid w:val="66534C6B"/>
    <w:rsid w:val="66576902"/>
    <w:rsid w:val="666B02FF"/>
    <w:rsid w:val="669369C9"/>
    <w:rsid w:val="66943B2D"/>
    <w:rsid w:val="669F4B5C"/>
    <w:rsid w:val="66A9581B"/>
    <w:rsid w:val="66BC1337"/>
    <w:rsid w:val="66C14F25"/>
    <w:rsid w:val="66C71D2E"/>
    <w:rsid w:val="66D82AA7"/>
    <w:rsid w:val="66E12F62"/>
    <w:rsid w:val="66E9436F"/>
    <w:rsid w:val="66FC210D"/>
    <w:rsid w:val="670859AA"/>
    <w:rsid w:val="670F5436"/>
    <w:rsid w:val="67163169"/>
    <w:rsid w:val="67165E6D"/>
    <w:rsid w:val="67212F62"/>
    <w:rsid w:val="674A3201"/>
    <w:rsid w:val="675A1CF7"/>
    <w:rsid w:val="675C3600"/>
    <w:rsid w:val="6761194F"/>
    <w:rsid w:val="67626BF9"/>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662A1"/>
    <w:rsid w:val="68384317"/>
    <w:rsid w:val="68566A84"/>
    <w:rsid w:val="685E4673"/>
    <w:rsid w:val="685F312A"/>
    <w:rsid w:val="68603781"/>
    <w:rsid w:val="687820DB"/>
    <w:rsid w:val="68886D51"/>
    <w:rsid w:val="68AE634B"/>
    <w:rsid w:val="68AE73CD"/>
    <w:rsid w:val="68BE6116"/>
    <w:rsid w:val="68CC70D7"/>
    <w:rsid w:val="68EC7E2C"/>
    <w:rsid w:val="691A7B35"/>
    <w:rsid w:val="692766D8"/>
    <w:rsid w:val="69291ACC"/>
    <w:rsid w:val="693F57CE"/>
    <w:rsid w:val="69433D4A"/>
    <w:rsid w:val="694765A9"/>
    <w:rsid w:val="696B32FD"/>
    <w:rsid w:val="69797C2C"/>
    <w:rsid w:val="697E1D1A"/>
    <w:rsid w:val="69801F66"/>
    <w:rsid w:val="69934F4E"/>
    <w:rsid w:val="69AB78DD"/>
    <w:rsid w:val="69BC3EEF"/>
    <w:rsid w:val="69C56B8B"/>
    <w:rsid w:val="69CA05D4"/>
    <w:rsid w:val="69D171A3"/>
    <w:rsid w:val="69D74CDC"/>
    <w:rsid w:val="6A1C0853"/>
    <w:rsid w:val="6A206938"/>
    <w:rsid w:val="6A2F1F48"/>
    <w:rsid w:val="6A3B19EC"/>
    <w:rsid w:val="6A496881"/>
    <w:rsid w:val="6A570C85"/>
    <w:rsid w:val="6A6C5A40"/>
    <w:rsid w:val="6A7135EA"/>
    <w:rsid w:val="6A7449B2"/>
    <w:rsid w:val="6A9B47A1"/>
    <w:rsid w:val="6AAB1612"/>
    <w:rsid w:val="6ACE01E1"/>
    <w:rsid w:val="6AFA1EBA"/>
    <w:rsid w:val="6AFF14C0"/>
    <w:rsid w:val="6B081F48"/>
    <w:rsid w:val="6B0E13E7"/>
    <w:rsid w:val="6B1301B0"/>
    <w:rsid w:val="6B1A5B06"/>
    <w:rsid w:val="6B29781B"/>
    <w:rsid w:val="6B2E4872"/>
    <w:rsid w:val="6B5068BA"/>
    <w:rsid w:val="6B6D2CB7"/>
    <w:rsid w:val="6B8B0774"/>
    <w:rsid w:val="6B911907"/>
    <w:rsid w:val="6B93194A"/>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87A4C"/>
    <w:rsid w:val="6EB80F65"/>
    <w:rsid w:val="6EC00E6F"/>
    <w:rsid w:val="6EDF26C0"/>
    <w:rsid w:val="6F037853"/>
    <w:rsid w:val="6F0B0650"/>
    <w:rsid w:val="6F185222"/>
    <w:rsid w:val="6F2930B1"/>
    <w:rsid w:val="6F413BA6"/>
    <w:rsid w:val="6F420EF4"/>
    <w:rsid w:val="6F655A87"/>
    <w:rsid w:val="6F7B3028"/>
    <w:rsid w:val="6FA027BC"/>
    <w:rsid w:val="6FAE0DF3"/>
    <w:rsid w:val="6FAF798B"/>
    <w:rsid w:val="6FB22498"/>
    <w:rsid w:val="6FC532EA"/>
    <w:rsid w:val="6FC55DFE"/>
    <w:rsid w:val="6FC76C53"/>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23427A"/>
    <w:rsid w:val="71236F53"/>
    <w:rsid w:val="7127456D"/>
    <w:rsid w:val="712914EF"/>
    <w:rsid w:val="71561B20"/>
    <w:rsid w:val="716329A8"/>
    <w:rsid w:val="716D1937"/>
    <w:rsid w:val="71713A23"/>
    <w:rsid w:val="717B4AB7"/>
    <w:rsid w:val="717C199B"/>
    <w:rsid w:val="71B55C52"/>
    <w:rsid w:val="71C40910"/>
    <w:rsid w:val="71C74D7F"/>
    <w:rsid w:val="71E31446"/>
    <w:rsid w:val="71EF2FA5"/>
    <w:rsid w:val="71FB06FE"/>
    <w:rsid w:val="7207419F"/>
    <w:rsid w:val="720E19E5"/>
    <w:rsid w:val="7210341D"/>
    <w:rsid w:val="725F7758"/>
    <w:rsid w:val="7261110F"/>
    <w:rsid w:val="72651149"/>
    <w:rsid w:val="728F39EF"/>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731099"/>
    <w:rsid w:val="74796ABE"/>
    <w:rsid w:val="74886385"/>
    <w:rsid w:val="74A03645"/>
    <w:rsid w:val="74A87093"/>
    <w:rsid w:val="74C80433"/>
    <w:rsid w:val="74C9420E"/>
    <w:rsid w:val="74E229B4"/>
    <w:rsid w:val="74E9694C"/>
    <w:rsid w:val="74EC26A7"/>
    <w:rsid w:val="75034CF7"/>
    <w:rsid w:val="75097CA2"/>
    <w:rsid w:val="751B0580"/>
    <w:rsid w:val="754915E5"/>
    <w:rsid w:val="757573E9"/>
    <w:rsid w:val="759318B9"/>
    <w:rsid w:val="75C05047"/>
    <w:rsid w:val="75DF32A0"/>
    <w:rsid w:val="75ED010F"/>
    <w:rsid w:val="760A43BF"/>
    <w:rsid w:val="761321E0"/>
    <w:rsid w:val="761450E8"/>
    <w:rsid w:val="761F2B35"/>
    <w:rsid w:val="763F48E5"/>
    <w:rsid w:val="764A2A73"/>
    <w:rsid w:val="765D589D"/>
    <w:rsid w:val="76732694"/>
    <w:rsid w:val="768A2163"/>
    <w:rsid w:val="768D28C6"/>
    <w:rsid w:val="76A133C0"/>
    <w:rsid w:val="76BA05D5"/>
    <w:rsid w:val="76D36025"/>
    <w:rsid w:val="76D40264"/>
    <w:rsid w:val="76DC17A0"/>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01DC2"/>
    <w:rsid w:val="77B21E06"/>
    <w:rsid w:val="77C77CF7"/>
    <w:rsid w:val="77DE796E"/>
    <w:rsid w:val="77F16AF1"/>
    <w:rsid w:val="7800792D"/>
    <w:rsid w:val="78035215"/>
    <w:rsid w:val="780C00B1"/>
    <w:rsid w:val="780F0912"/>
    <w:rsid w:val="782718D9"/>
    <w:rsid w:val="784F6AB7"/>
    <w:rsid w:val="785E297F"/>
    <w:rsid w:val="786F5DE8"/>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FD1C18"/>
    <w:rsid w:val="79FE3172"/>
    <w:rsid w:val="7A0702B3"/>
    <w:rsid w:val="7A0C31E9"/>
    <w:rsid w:val="7A20416A"/>
    <w:rsid w:val="7A3064B1"/>
    <w:rsid w:val="7A556CAE"/>
    <w:rsid w:val="7A5D7279"/>
    <w:rsid w:val="7A6239BE"/>
    <w:rsid w:val="7A7550A6"/>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7B6D"/>
    <w:rsid w:val="7DA957CB"/>
    <w:rsid w:val="7DB01727"/>
    <w:rsid w:val="7DC82C31"/>
    <w:rsid w:val="7DF366F8"/>
    <w:rsid w:val="7E0E18D2"/>
    <w:rsid w:val="7E0F7674"/>
    <w:rsid w:val="7E1E0238"/>
    <w:rsid w:val="7E1F6225"/>
    <w:rsid w:val="7E5940F2"/>
    <w:rsid w:val="7E5B35FF"/>
    <w:rsid w:val="7E6916D3"/>
    <w:rsid w:val="7E765088"/>
    <w:rsid w:val="7E7D6D6E"/>
    <w:rsid w:val="7E9273C7"/>
    <w:rsid w:val="7EA33491"/>
    <w:rsid w:val="7EAF66B4"/>
    <w:rsid w:val="7EB6487C"/>
    <w:rsid w:val="7EBF2EFE"/>
    <w:rsid w:val="7ECC1030"/>
    <w:rsid w:val="7EEB179A"/>
    <w:rsid w:val="7EF246E4"/>
    <w:rsid w:val="7EFE1A4D"/>
    <w:rsid w:val="7F2137F9"/>
    <w:rsid w:val="7F35603D"/>
    <w:rsid w:val="7F504ACB"/>
    <w:rsid w:val="7F5F6399"/>
    <w:rsid w:val="7F700B24"/>
    <w:rsid w:val="7F7D3E01"/>
    <w:rsid w:val="7F80553B"/>
    <w:rsid w:val="7F874A62"/>
    <w:rsid w:val="7F8B2D4B"/>
    <w:rsid w:val="7F9365C7"/>
    <w:rsid w:val="7FB32392"/>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777B92-E124-4BDB-B34F-D27413502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0">
    <w:name w:val="List 3"/>
    <w:basedOn w:val="20"/>
    <w:qFormat/>
    <w:pPr>
      <w:widowControl/>
      <w:spacing w:before="40"/>
      <w:ind w:left="849" w:hanging="283"/>
      <w:jc w:val="left"/>
    </w:pPr>
    <w:rPr>
      <w:rFonts w:eastAsia="MS Mincho"/>
      <w:kern w:val="0"/>
      <w:sz w:val="20"/>
    </w:rPr>
  </w:style>
  <w:style w:type="paragraph" w:styleId="20">
    <w:name w:val="List 2"/>
    <w:basedOn w:val="a"/>
    <w:unhideWhenUsed/>
    <w:qFormat/>
    <w:pPr>
      <w:ind w:leftChars="200" w:left="100"/>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semiHidden/>
    <w:qFormat/>
    <w:pPr>
      <w:widowControl/>
      <w:spacing w:before="40"/>
    </w:pPr>
    <w:rPr>
      <w:rFonts w:eastAsia="MS Mincho"/>
      <w:b/>
      <w:bCs/>
      <w:kern w:val="0"/>
      <w:sz w:val="20"/>
      <w:szCs w:val="20"/>
    </w:rPr>
  </w:style>
  <w:style w:type="table" w:styleId="af6">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3">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cs="宋体"/>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499448">
      <w:bodyDiv w:val="1"/>
      <w:marLeft w:val="0"/>
      <w:marRight w:val="0"/>
      <w:marTop w:val="0"/>
      <w:marBottom w:val="0"/>
      <w:divBdr>
        <w:top w:val="none" w:sz="0" w:space="0" w:color="auto"/>
        <w:left w:val="none" w:sz="0" w:space="0" w:color="auto"/>
        <w:bottom w:val="none" w:sz="0" w:space="0" w:color="auto"/>
        <w:right w:val="none" w:sz="0" w:space="0" w:color="auto"/>
      </w:divBdr>
    </w:div>
    <w:div w:id="516042881">
      <w:bodyDiv w:val="1"/>
      <w:marLeft w:val="0"/>
      <w:marRight w:val="0"/>
      <w:marTop w:val="0"/>
      <w:marBottom w:val="0"/>
      <w:divBdr>
        <w:top w:val="none" w:sz="0" w:space="0" w:color="auto"/>
        <w:left w:val="none" w:sz="0" w:space="0" w:color="auto"/>
        <w:bottom w:val="none" w:sz="0" w:space="0" w:color="auto"/>
        <w:right w:val="none" w:sz="0" w:space="0" w:color="auto"/>
      </w:divBdr>
    </w:div>
    <w:div w:id="924219206">
      <w:bodyDiv w:val="1"/>
      <w:marLeft w:val="0"/>
      <w:marRight w:val="0"/>
      <w:marTop w:val="0"/>
      <w:marBottom w:val="0"/>
      <w:divBdr>
        <w:top w:val="none" w:sz="0" w:space="0" w:color="auto"/>
        <w:left w:val="none" w:sz="0" w:space="0" w:color="auto"/>
        <w:bottom w:val="none" w:sz="0" w:space="0" w:color="auto"/>
        <w:right w:val="none" w:sz="0" w:space="0" w:color="auto"/>
      </w:divBdr>
    </w:div>
    <w:div w:id="1415399691">
      <w:bodyDiv w:val="1"/>
      <w:marLeft w:val="0"/>
      <w:marRight w:val="0"/>
      <w:marTop w:val="0"/>
      <w:marBottom w:val="0"/>
      <w:divBdr>
        <w:top w:val="none" w:sz="0" w:space="0" w:color="auto"/>
        <w:left w:val="none" w:sz="0" w:space="0" w:color="auto"/>
        <w:bottom w:val="none" w:sz="0" w:space="0" w:color="auto"/>
        <w:right w:val="none" w:sz="0" w:space="0" w:color="auto"/>
      </w:divBdr>
    </w:div>
    <w:div w:id="1441955008">
      <w:bodyDiv w:val="1"/>
      <w:marLeft w:val="0"/>
      <w:marRight w:val="0"/>
      <w:marTop w:val="0"/>
      <w:marBottom w:val="0"/>
      <w:divBdr>
        <w:top w:val="none" w:sz="0" w:space="0" w:color="auto"/>
        <w:left w:val="none" w:sz="0" w:space="0" w:color="auto"/>
        <w:bottom w:val="none" w:sz="0" w:space="0" w:color="auto"/>
        <w:right w:val="none" w:sz="0" w:space="0" w:color="auto"/>
      </w:divBdr>
    </w:div>
    <w:div w:id="17964841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47EAD-A35B-4211-9E8C-4E55F6178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1547</Words>
  <Characters>8818</Characters>
  <Application>Microsoft Office Word</Application>
  <DocSecurity>0</DocSecurity>
  <Lines>73</Lines>
  <Paragraphs>20</Paragraphs>
  <ScaleCrop>false</ScaleCrop>
  <Company>ZTE Corporation;</Company>
  <LinksUpToDate>false</LinksUpToDate>
  <CharactersWithSpaces>10345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ZTE-YP</cp:lastModifiedBy>
  <cp:revision>5</cp:revision>
  <cp:lastPrinted>2113-01-01T00:00:00Z</cp:lastPrinted>
  <dcterms:created xsi:type="dcterms:W3CDTF">2024-09-30T07:49:00Z</dcterms:created>
  <dcterms:modified xsi:type="dcterms:W3CDTF">2024-09-30T07:53:00Z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84A33BB59B8D401BA261120A3A0B0739</vt:lpwstr>
  </property>
</Properties>
</file>